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76" w:rsidRDefault="00B84C76" w:rsidP="0011625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26282A"/>
          <w:lang w:eastAsia="es-AR"/>
        </w:rPr>
      </w:pPr>
      <w:r>
        <w:rPr>
          <w:rFonts w:ascii="Calibri" w:eastAsia="Times New Roman" w:hAnsi="Calibri" w:cs="Calibri"/>
          <w:b/>
          <w:noProof/>
          <w:color w:val="26282A"/>
          <w:lang w:eastAsia="es-AR"/>
        </w:rPr>
        <w:drawing>
          <wp:inline distT="0" distB="0" distL="0" distR="0">
            <wp:extent cx="2133600" cy="1601764"/>
            <wp:effectExtent l="0" t="0" r="0" b="0"/>
            <wp:docPr id="1" name="Imagen 1" descr="C:\Users\Ines\Desktop\agustina\CUT 2019\PERFILES\BUGALLO\Bugallo- foto pá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\Desktop\agustina\CUT 2019\PERFILES\BUGALLO\Bugallo- foto pág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5E" w:rsidRPr="0011625E" w:rsidRDefault="0011625E" w:rsidP="0011625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26282A"/>
          <w:lang w:eastAsia="es-AR"/>
        </w:rPr>
      </w:pPr>
      <w:r w:rsidRPr="0011625E">
        <w:rPr>
          <w:rFonts w:ascii="Calibri" w:eastAsia="Times New Roman" w:hAnsi="Calibri" w:cs="Calibri"/>
          <w:b/>
          <w:color w:val="26282A"/>
          <w:lang w:eastAsia="es-AR"/>
        </w:rPr>
        <w:t>LUCILA BUGALLO</w:t>
      </w:r>
      <w:bookmarkStart w:id="0" w:name="_GoBack"/>
      <w:bookmarkEnd w:id="0"/>
    </w:p>
    <w:p w:rsidR="0011625E" w:rsidRPr="0011625E" w:rsidRDefault="0011625E" w:rsidP="0011625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26282A"/>
          <w:lang w:eastAsia="es-AR"/>
        </w:rPr>
      </w:pPr>
      <w:r w:rsidRPr="0011625E">
        <w:rPr>
          <w:rFonts w:ascii="Calibri" w:eastAsia="Times New Roman" w:hAnsi="Calibri" w:cs="Calibri"/>
          <w:b/>
          <w:color w:val="26282A"/>
          <w:lang w:eastAsia="es-AR"/>
        </w:rPr>
        <w:t>Perfil</w:t>
      </w:r>
    </w:p>
    <w:p w:rsidR="0011625E" w:rsidRPr="0011625E" w:rsidRDefault="0011625E" w:rsidP="0011625E">
      <w:pPr>
        <w:jc w:val="both"/>
        <w:rPr>
          <w:rFonts w:ascii="Calibri" w:hAnsi="Calibri" w:cs="Calibri"/>
        </w:rPr>
      </w:pPr>
      <w:r w:rsidRPr="0011625E">
        <w:rPr>
          <w:rFonts w:ascii="Calibri" w:hAnsi="Calibri" w:cs="Calibri"/>
        </w:rPr>
        <w:t xml:space="preserve">Doctora en Antropología social y Etnología por la </w:t>
      </w:r>
      <w:proofErr w:type="spellStart"/>
      <w:r w:rsidRPr="0011625E">
        <w:rPr>
          <w:rFonts w:ascii="Calibri" w:hAnsi="Calibri" w:cs="Calibri"/>
        </w:rPr>
        <w:t>Ecole</w:t>
      </w:r>
      <w:proofErr w:type="spellEnd"/>
      <w:r w:rsidRPr="0011625E">
        <w:rPr>
          <w:rFonts w:ascii="Calibri" w:hAnsi="Calibri" w:cs="Calibri"/>
        </w:rPr>
        <w:t xml:space="preserve"> des Hautes </w:t>
      </w:r>
      <w:proofErr w:type="spellStart"/>
      <w:r w:rsidRPr="0011625E">
        <w:rPr>
          <w:rFonts w:ascii="Calibri" w:hAnsi="Calibri" w:cs="Calibri"/>
        </w:rPr>
        <w:t>Etudes</w:t>
      </w:r>
      <w:proofErr w:type="spellEnd"/>
      <w:r w:rsidRPr="0011625E">
        <w:rPr>
          <w:rFonts w:ascii="Calibri" w:hAnsi="Calibri" w:cs="Calibri"/>
        </w:rPr>
        <w:t xml:space="preserve"> en </w:t>
      </w:r>
      <w:proofErr w:type="spellStart"/>
      <w:r w:rsidRPr="0011625E">
        <w:rPr>
          <w:rFonts w:ascii="Calibri" w:hAnsi="Calibri" w:cs="Calibri"/>
        </w:rPr>
        <w:t>Sciences</w:t>
      </w:r>
      <w:proofErr w:type="spellEnd"/>
      <w:r w:rsidRPr="0011625E">
        <w:rPr>
          <w:rFonts w:ascii="Calibri" w:hAnsi="Calibri" w:cs="Calibri"/>
        </w:rPr>
        <w:t xml:space="preserve"> Sociales (París), 2015. Especialista en Docencia Superior, Universidad Nacional de Jujuy. Pasantía Postdoctoral en la </w:t>
      </w:r>
      <w:proofErr w:type="spellStart"/>
      <w:r w:rsidRPr="0011625E">
        <w:rPr>
          <w:rFonts w:ascii="Calibri" w:hAnsi="Calibri" w:cs="Calibri"/>
        </w:rPr>
        <w:t>University</w:t>
      </w:r>
      <w:proofErr w:type="spellEnd"/>
      <w:r w:rsidRPr="0011625E">
        <w:rPr>
          <w:rFonts w:ascii="Calibri" w:hAnsi="Calibri" w:cs="Calibri"/>
        </w:rPr>
        <w:t xml:space="preserve"> of </w:t>
      </w:r>
      <w:proofErr w:type="spellStart"/>
      <w:r w:rsidRPr="0011625E">
        <w:rPr>
          <w:rFonts w:ascii="Calibri" w:hAnsi="Calibri" w:cs="Calibri"/>
        </w:rPr>
        <w:t>Wales</w:t>
      </w:r>
      <w:proofErr w:type="spellEnd"/>
      <w:r w:rsidRPr="0011625E">
        <w:rPr>
          <w:rFonts w:ascii="Calibri" w:hAnsi="Calibri" w:cs="Calibri"/>
        </w:rPr>
        <w:t xml:space="preserve"> Trinity Saint David, bajo la dirección de la Dra. </w:t>
      </w:r>
      <w:proofErr w:type="spellStart"/>
      <w:r w:rsidRPr="0011625E">
        <w:rPr>
          <w:rFonts w:ascii="Calibri" w:hAnsi="Calibri" w:cs="Calibri"/>
        </w:rPr>
        <w:t>Penelope</w:t>
      </w:r>
      <w:proofErr w:type="spellEnd"/>
      <w:r w:rsidRPr="0011625E">
        <w:rPr>
          <w:rFonts w:ascii="Calibri" w:hAnsi="Calibri" w:cs="Calibri"/>
        </w:rPr>
        <w:t xml:space="preserve"> </w:t>
      </w:r>
      <w:proofErr w:type="spellStart"/>
      <w:r w:rsidRPr="0011625E">
        <w:rPr>
          <w:rFonts w:ascii="Calibri" w:hAnsi="Calibri" w:cs="Calibri"/>
        </w:rPr>
        <w:t>Dransart</w:t>
      </w:r>
      <w:proofErr w:type="spellEnd"/>
      <w:r w:rsidRPr="0011625E">
        <w:rPr>
          <w:rFonts w:ascii="Calibri" w:hAnsi="Calibri" w:cs="Calibri"/>
        </w:rPr>
        <w:t>, 2016.</w:t>
      </w:r>
    </w:p>
    <w:p w:rsidR="0011625E" w:rsidRPr="0011625E" w:rsidRDefault="0011625E" w:rsidP="0011625E">
      <w:pPr>
        <w:jc w:val="both"/>
        <w:rPr>
          <w:rFonts w:ascii="Calibri" w:hAnsi="Calibri" w:cs="Calibri"/>
        </w:rPr>
      </w:pPr>
      <w:r w:rsidRPr="0011625E">
        <w:rPr>
          <w:rFonts w:ascii="Calibri" w:hAnsi="Calibri" w:cs="Calibri"/>
        </w:rPr>
        <w:t xml:space="preserve">Profesora Adjunta Cátedra Antropología Socio Cultural Licenciatura y Profesorado de Historia, </w:t>
      </w:r>
      <w:proofErr w:type="spellStart"/>
      <w:r w:rsidRPr="0011625E">
        <w:rPr>
          <w:rFonts w:ascii="Calibri" w:hAnsi="Calibri" w:cs="Calibri"/>
        </w:rPr>
        <w:t>FHyCS</w:t>
      </w:r>
      <w:proofErr w:type="spellEnd"/>
      <w:r w:rsidRPr="0011625E">
        <w:rPr>
          <w:rFonts w:ascii="Calibri" w:hAnsi="Calibri" w:cs="Calibri"/>
        </w:rPr>
        <w:t xml:space="preserve">, Universidad Nacional de Jujuy. </w:t>
      </w:r>
    </w:p>
    <w:p w:rsidR="0011625E" w:rsidRPr="0011625E" w:rsidRDefault="0011625E" w:rsidP="0011625E">
      <w:pPr>
        <w:jc w:val="both"/>
        <w:rPr>
          <w:rFonts w:ascii="Calibri" w:hAnsi="Calibri" w:cs="Calibri"/>
        </w:rPr>
      </w:pPr>
      <w:r w:rsidRPr="0011625E">
        <w:rPr>
          <w:rFonts w:ascii="Calibri" w:hAnsi="Calibri" w:cs="Calibri"/>
        </w:rPr>
        <w:t>Investigadora Instituto Interdisciplinario Tilcara, CUT-</w:t>
      </w:r>
      <w:proofErr w:type="spellStart"/>
      <w:r w:rsidRPr="0011625E">
        <w:rPr>
          <w:rFonts w:ascii="Calibri" w:hAnsi="Calibri" w:cs="Calibri"/>
        </w:rPr>
        <w:t>FFyL</w:t>
      </w:r>
      <w:proofErr w:type="spellEnd"/>
      <w:r w:rsidRPr="0011625E">
        <w:rPr>
          <w:rFonts w:ascii="Calibri" w:hAnsi="Calibri" w:cs="Calibri"/>
        </w:rPr>
        <w:t>-UBA</w:t>
      </w:r>
    </w:p>
    <w:p w:rsidR="0011625E" w:rsidRPr="0011625E" w:rsidRDefault="0011625E" w:rsidP="0011625E">
      <w:pPr>
        <w:numPr>
          <w:ilvl w:val="12"/>
          <w:numId w:val="0"/>
        </w:numPr>
        <w:jc w:val="both"/>
        <w:rPr>
          <w:rFonts w:ascii="Calibri" w:hAnsi="Calibri" w:cs="Calibri"/>
        </w:rPr>
      </w:pPr>
      <w:r w:rsidRPr="0011625E">
        <w:rPr>
          <w:rFonts w:ascii="Calibri" w:hAnsi="Calibri" w:cs="Calibri"/>
        </w:rPr>
        <w:t>Miembro de la Unidad de Investigación en Historia Regional UNIHR-CONICET-UNJU.</w:t>
      </w:r>
    </w:p>
    <w:p w:rsidR="0011625E" w:rsidRPr="0011625E" w:rsidRDefault="0011625E" w:rsidP="0011625E">
      <w:pPr>
        <w:spacing w:line="100" w:lineRule="atLeast"/>
        <w:jc w:val="both"/>
        <w:rPr>
          <w:rFonts w:ascii="Calibri" w:hAnsi="Calibri" w:cs="Calibri"/>
          <w:iCs/>
        </w:rPr>
      </w:pPr>
      <w:r w:rsidRPr="0011625E">
        <w:rPr>
          <w:rFonts w:ascii="Calibri" w:hAnsi="Calibri" w:cs="Calibri"/>
          <w:lang w:val="es-MX"/>
        </w:rPr>
        <w:t>Organizadora del Taller de Investigadores</w:t>
      </w:r>
      <w:r w:rsidRPr="0011625E">
        <w:rPr>
          <w:rFonts w:ascii="Calibri" w:hAnsi="Calibri" w:cs="Calibri"/>
          <w:bCs/>
          <w:lang w:val="es-MX"/>
        </w:rPr>
        <w:t xml:space="preserve"> “Humanos y otros Animales: Relaciones en Transformación, de la Crianza a la </w:t>
      </w:r>
      <w:proofErr w:type="spellStart"/>
      <w:r w:rsidRPr="0011625E">
        <w:rPr>
          <w:rFonts w:ascii="Calibri" w:hAnsi="Calibri" w:cs="Calibri"/>
          <w:bCs/>
          <w:lang w:val="es-MX"/>
        </w:rPr>
        <w:t>Predación</w:t>
      </w:r>
      <w:proofErr w:type="spellEnd"/>
      <w:r w:rsidRPr="0011625E">
        <w:rPr>
          <w:rFonts w:ascii="Calibri" w:hAnsi="Calibri" w:cs="Calibri"/>
          <w:bCs/>
          <w:lang w:val="es-MX"/>
        </w:rPr>
        <w:t>, en el Sur de Sudamérica”</w:t>
      </w:r>
      <w:r w:rsidRPr="0011625E">
        <w:rPr>
          <w:rFonts w:ascii="Calibri" w:hAnsi="Calibri" w:cs="Calibri"/>
          <w:i/>
          <w:lang w:val="es-MX"/>
        </w:rPr>
        <w:t>,</w:t>
      </w:r>
      <w:r w:rsidRPr="0011625E">
        <w:rPr>
          <w:rFonts w:ascii="Calibri" w:hAnsi="Calibri" w:cs="Calibri"/>
          <w:lang w:val="es-MX"/>
        </w:rPr>
        <w:t xml:space="preserve"> junto a Francisco </w:t>
      </w:r>
      <w:proofErr w:type="spellStart"/>
      <w:r w:rsidRPr="0011625E">
        <w:rPr>
          <w:rFonts w:ascii="Calibri" w:hAnsi="Calibri" w:cs="Calibri"/>
          <w:lang w:val="es-MX"/>
        </w:rPr>
        <w:t>Pazzarelli</w:t>
      </w:r>
      <w:proofErr w:type="spellEnd"/>
      <w:r w:rsidRPr="0011625E">
        <w:rPr>
          <w:rFonts w:ascii="Calibri" w:hAnsi="Calibri" w:cs="Calibri"/>
          <w:lang w:val="es-MX"/>
        </w:rPr>
        <w:t xml:space="preserve"> (</w:t>
      </w:r>
      <w:proofErr w:type="spellStart"/>
      <w:r w:rsidRPr="0011625E">
        <w:rPr>
          <w:rFonts w:ascii="Calibri" w:hAnsi="Calibri" w:cs="Calibri"/>
          <w:lang w:val="es-MX"/>
        </w:rPr>
        <w:t>FFyH</w:t>
      </w:r>
      <w:proofErr w:type="spellEnd"/>
      <w:r w:rsidRPr="0011625E">
        <w:rPr>
          <w:rFonts w:ascii="Calibri" w:hAnsi="Calibri" w:cs="Calibri"/>
          <w:lang w:val="es-MX"/>
        </w:rPr>
        <w:t>, UNC/ IDACOR-CONICET), f</w:t>
      </w:r>
      <w:proofErr w:type="spellStart"/>
      <w:r w:rsidRPr="0011625E">
        <w:rPr>
          <w:rFonts w:ascii="Calibri" w:hAnsi="Calibri" w:cs="Calibri"/>
        </w:rPr>
        <w:t>inanciado</w:t>
      </w:r>
      <w:proofErr w:type="spellEnd"/>
      <w:r w:rsidRPr="0011625E">
        <w:rPr>
          <w:rFonts w:ascii="Calibri" w:hAnsi="Calibri" w:cs="Calibri"/>
        </w:rPr>
        <w:t xml:space="preserve"> por</w:t>
      </w:r>
      <w:r w:rsidRPr="0011625E">
        <w:rPr>
          <w:rFonts w:ascii="Calibri" w:hAnsi="Calibri" w:cs="Calibri"/>
          <w:i/>
          <w:iCs/>
          <w:lang w:val="es-MX"/>
        </w:rPr>
        <w:t xml:space="preserve"> </w:t>
      </w:r>
      <w:proofErr w:type="spellStart"/>
      <w:r w:rsidRPr="0011625E">
        <w:rPr>
          <w:rFonts w:ascii="Calibri" w:hAnsi="Calibri" w:cs="Calibri"/>
          <w:i/>
          <w:iCs/>
        </w:rPr>
        <w:t>The</w:t>
      </w:r>
      <w:proofErr w:type="spellEnd"/>
      <w:r w:rsidRPr="0011625E">
        <w:rPr>
          <w:rFonts w:ascii="Calibri" w:hAnsi="Calibri" w:cs="Calibri"/>
          <w:i/>
          <w:iCs/>
        </w:rPr>
        <w:t xml:space="preserve"> </w:t>
      </w:r>
      <w:proofErr w:type="spellStart"/>
      <w:r w:rsidRPr="0011625E">
        <w:rPr>
          <w:rFonts w:ascii="Calibri" w:hAnsi="Calibri" w:cs="Calibri"/>
          <w:i/>
          <w:iCs/>
        </w:rPr>
        <w:t>Wenner-Gren</w:t>
      </w:r>
      <w:proofErr w:type="spellEnd"/>
      <w:r w:rsidRPr="0011625E">
        <w:rPr>
          <w:rFonts w:ascii="Calibri" w:hAnsi="Calibri" w:cs="Calibri"/>
          <w:i/>
          <w:iCs/>
        </w:rPr>
        <w:t xml:space="preserve"> </w:t>
      </w:r>
      <w:proofErr w:type="spellStart"/>
      <w:r w:rsidRPr="0011625E">
        <w:rPr>
          <w:rFonts w:ascii="Calibri" w:hAnsi="Calibri" w:cs="Calibri"/>
          <w:i/>
          <w:iCs/>
        </w:rPr>
        <w:t>Foundation</w:t>
      </w:r>
      <w:proofErr w:type="spellEnd"/>
      <w:r w:rsidRPr="0011625E">
        <w:rPr>
          <w:rFonts w:ascii="Calibri" w:hAnsi="Calibri" w:cs="Calibri"/>
          <w:i/>
          <w:iCs/>
        </w:rPr>
        <w:t xml:space="preserve"> </w:t>
      </w:r>
      <w:proofErr w:type="spellStart"/>
      <w:r w:rsidRPr="0011625E">
        <w:rPr>
          <w:rFonts w:ascii="Calibri" w:hAnsi="Calibri" w:cs="Calibri"/>
          <w:i/>
          <w:iCs/>
        </w:rPr>
        <w:t>for</w:t>
      </w:r>
      <w:proofErr w:type="spellEnd"/>
      <w:r w:rsidRPr="0011625E">
        <w:rPr>
          <w:rFonts w:ascii="Calibri" w:hAnsi="Calibri" w:cs="Calibri"/>
          <w:i/>
          <w:iCs/>
        </w:rPr>
        <w:t xml:space="preserve"> </w:t>
      </w:r>
      <w:proofErr w:type="spellStart"/>
      <w:r w:rsidRPr="0011625E">
        <w:rPr>
          <w:rFonts w:ascii="Calibri" w:hAnsi="Calibri" w:cs="Calibri"/>
          <w:i/>
          <w:iCs/>
        </w:rPr>
        <w:t>Anthropolgical</w:t>
      </w:r>
      <w:proofErr w:type="spellEnd"/>
      <w:r w:rsidRPr="0011625E">
        <w:rPr>
          <w:rFonts w:ascii="Calibri" w:hAnsi="Calibri" w:cs="Calibri"/>
          <w:i/>
          <w:iCs/>
        </w:rPr>
        <w:t xml:space="preserve"> </w:t>
      </w:r>
      <w:proofErr w:type="spellStart"/>
      <w:r w:rsidRPr="0011625E">
        <w:rPr>
          <w:rFonts w:ascii="Calibri" w:hAnsi="Calibri" w:cs="Calibri"/>
          <w:i/>
          <w:iCs/>
        </w:rPr>
        <w:t>Research</w:t>
      </w:r>
      <w:proofErr w:type="spellEnd"/>
      <w:r w:rsidRPr="0011625E">
        <w:rPr>
          <w:rFonts w:ascii="Calibri" w:hAnsi="Calibri" w:cs="Calibri"/>
          <w:iCs/>
        </w:rPr>
        <w:t>.</w:t>
      </w:r>
    </w:p>
    <w:p w:rsidR="0011625E" w:rsidRPr="0011625E" w:rsidRDefault="0011625E" w:rsidP="0011625E">
      <w:pPr>
        <w:spacing w:line="100" w:lineRule="atLeast"/>
        <w:jc w:val="both"/>
        <w:rPr>
          <w:rFonts w:ascii="Calibri" w:hAnsi="Calibri" w:cs="Calibri"/>
          <w:bCs/>
          <w:lang w:val="es-MX"/>
        </w:rPr>
      </w:pPr>
      <w:r w:rsidRPr="0011625E">
        <w:rPr>
          <w:rFonts w:ascii="Calibri" w:hAnsi="Calibri" w:cs="Calibri"/>
          <w:iCs/>
        </w:rPr>
        <w:t xml:space="preserve">En el IIT forma parte del </w:t>
      </w:r>
      <w:r w:rsidRPr="0011625E">
        <w:rPr>
          <w:rFonts w:ascii="Calibri" w:hAnsi="Calibri" w:cs="Calibri"/>
          <w:b/>
          <w:iCs/>
        </w:rPr>
        <w:t>área de Publicaciones</w:t>
      </w:r>
      <w:r w:rsidRPr="0011625E">
        <w:rPr>
          <w:rFonts w:ascii="Calibri" w:hAnsi="Calibri" w:cs="Calibri"/>
          <w:iCs/>
        </w:rPr>
        <w:t xml:space="preserve">, siendo actualmente la editora de la publicación </w:t>
      </w:r>
      <w:r w:rsidRPr="0011625E">
        <w:rPr>
          <w:rFonts w:ascii="Calibri" w:hAnsi="Calibri" w:cs="Calibri"/>
          <w:i/>
          <w:iCs/>
        </w:rPr>
        <w:t>Estudios Sociales del NOA-NS.</w:t>
      </w:r>
    </w:p>
    <w:p w:rsidR="0011625E" w:rsidRPr="0011625E" w:rsidRDefault="0011625E" w:rsidP="0011625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26282A"/>
          <w:lang w:eastAsia="es-AR"/>
        </w:rPr>
      </w:pPr>
      <w:r w:rsidRPr="0011625E">
        <w:rPr>
          <w:rFonts w:ascii="Calibri" w:eastAsia="Times New Roman" w:hAnsi="Calibri" w:cs="Calibri"/>
          <w:b/>
          <w:color w:val="26282A"/>
          <w:lang w:eastAsia="es-AR"/>
        </w:rPr>
        <w:t>Líneas o intereses de investigación en curso</w:t>
      </w:r>
    </w:p>
    <w:p w:rsidR="0011625E" w:rsidRPr="0011625E" w:rsidRDefault="0011625E" w:rsidP="0011625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es-AR"/>
        </w:rPr>
      </w:pPr>
      <w:r w:rsidRPr="0011625E">
        <w:rPr>
          <w:rFonts w:ascii="Calibri" w:eastAsia="Times New Roman" w:hAnsi="Calibri" w:cs="Calibri"/>
          <w:lang w:eastAsia="es-AR"/>
        </w:rPr>
        <w:t>Economías domésticas del área central de la Puna de Jujuy: producciones campesinas, circulaciones y modos locales de concepción de los recursos.</w:t>
      </w:r>
    </w:p>
    <w:p w:rsidR="0011625E" w:rsidRPr="0011625E" w:rsidRDefault="0011625E" w:rsidP="0011625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es-AR"/>
        </w:rPr>
      </w:pPr>
      <w:r w:rsidRPr="0011625E">
        <w:rPr>
          <w:rFonts w:ascii="Calibri" w:eastAsia="Times New Roman" w:hAnsi="Calibri" w:cs="Calibri"/>
          <w:lang w:eastAsia="es-AR"/>
        </w:rPr>
        <w:t>Molinos hidráulicos de la quebrada de Humahuaca a lo largo del siglo XX, tipos de molienda y variedad de harinas. Producciones, circulaciones y sensibilidades locales sobre las comidas.</w:t>
      </w:r>
    </w:p>
    <w:p w:rsidR="0011625E" w:rsidRPr="0011625E" w:rsidRDefault="0011625E" w:rsidP="0011625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es-AR"/>
        </w:rPr>
      </w:pPr>
      <w:r w:rsidRPr="0011625E">
        <w:rPr>
          <w:rFonts w:ascii="Calibri" w:eastAsia="Times New Roman" w:hAnsi="Calibri" w:cs="Calibri"/>
          <w:lang w:eastAsia="es-AR"/>
        </w:rPr>
        <w:t>Religiosidades andinas de la Puna de Jujuy: rituales y m</w:t>
      </w:r>
      <w:r w:rsidRPr="0011625E">
        <w:rPr>
          <w:rFonts w:ascii="Calibri" w:eastAsia="Times New Roman" w:hAnsi="Calibri" w:cs="Calibri"/>
          <w:lang w:eastAsia="es-ES"/>
        </w:rPr>
        <w:t xml:space="preserve">aterialidades. Significados y universos sensibles presentes en </w:t>
      </w:r>
      <w:r w:rsidRPr="0011625E">
        <w:rPr>
          <w:rFonts w:ascii="Calibri" w:eastAsia="Times New Roman" w:hAnsi="Calibri" w:cs="Calibri"/>
          <w:lang w:eastAsia="es-AR"/>
        </w:rPr>
        <w:t>urnas, imágenes,</w:t>
      </w:r>
      <w:r w:rsidRPr="0011625E">
        <w:rPr>
          <w:rFonts w:ascii="Calibri" w:eastAsia="Times New Roman" w:hAnsi="Calibri" w:cs="Calibri"/>
          <w:lang w:eastAsia="es-ES"/>
        </w:rPr>
        <w:t xml:space="preserve"> envolturas y colores</w:t>
      </w:r>
      <w:r w:rsidRPr="0011625E">
        <w:rPr>
          <w:rFonts w:ascii="Calibri" w:eastAsia="Times New Roman" w:hAnsi="Calibri" w:cs="Calibri"/>
          <w:lang w:eastAsia="es-AR"/>
        </w:rPr>
        <w:t xml:space="preserve">. </w:t>
      </w:r>
      <w:r w:rsidRPr="0011625E">
        <w:rPr>
          <w:rFonts w:ascii="Calibri" w:eastAsia="Times New Roman" w:hAnsi="Calibri" w:cs="Calibri"/>
          <w:lang w:eastAsia="es-AR"/>
        </w:rPr>
        <w:br/>
        <w:t xml:space="preserve">La producción de imágenes y la estética del santero puneño </w:t>
      </w:r>
      <w:proofErr w:type="spellStart"/>
      <w:r w:rsidRPr="0011625E">
        <w:rPr>
          <w:rFonts w:ascii="Calibri" w:eastAsia="Times New Roman" w:hAnsi="Calibri" w:cs="Calibri"/>
          <w:lang w:eastAsia="es-AR"/>
        </w:rPr>
        <w:t>Hermógenes</w:t>
      </w:r>
      <w:proofErr w:type="spellEnd"/>
      <w:r w:rsidRPr="0011625E">
        <w:rPr>
          <w:rFonts w:ascii="Calibri" w:eastAsia="Times New Roman" w:hAnsi="Calibri" w:cs="Calibri"/>
          <w:lang w:eastAsia="es-AR"/>
        </w:rPr>
        <w:t xml:space="preserve"> Cayo.</w:t>
      </w:r>
    </w:p>
    <w:p w:rsidR="0011625E" w:rsidRPr="0011625E" w:rsidRDefault="0011625E" w:rsidP="0011625E">
      <w:pPr>
        <w:jc w:val="both"/>
        <w:rPr>
          <w:rFonts w:ascii="Calibri" w:eastAsia="Times New Roman" w:hAnsi="Calibri" w:cs="Calibri"/>
          <w:b/>
          <w:color w:val="26282A"/>
          <w:lang w:eastAsia="es-AR"/>
        </w:rPr>
      </w:pPr>
      <w:r w:rsidRPr="0011625E">
        <w:rPr>
          <w:rFonts w:ascii="Calibri" w:eastAsia="Times New Roman" w:hAnsi="Calibri" w:cs="Calibri"/>
          <w:b/>
          <w:color w:val="26282A"/>
          <w:lang w:eastAsia="es-AR"/>
        </w:rPr>
        <w:t>Publicaciones destacadas de los últimos 5 años</w:t>
      </w:r>
    </w:p>
    <w:p w:rsidR="0011625E" w:rsidRPr="0011625E" w:rsidRDefault="0011625E" w:rsidP="0011625E">
      <w:pPr>
        <w:jc w:val="both"/>
        <w:rPr>
          <w:rFonts w:ascii="Calibri" w:eastAsia="Times New Roman" w:hAnsi="Calibri" w:cs="Calibri"/>
          <w:i/>
          <w:lang w:eastAsia="es-ES"/>
        </w:rPr>
      </w:pPr>
      <w:r w:rsidRPr="0011625E">
        <w:rPr>
          <w:rFonts w:ascii="Calibri" w:eastAsia="Times New Roman" w:hAnsi="Calibri" w:cs="Calibri"/>
          <w:color w:val="26282A"/>
          <w:lang w:eastAsia="es-AR"/>
        </w:rPr>
        <w:lastRenderedPageBreak/>
        <w:t xml:space="preserve">Consignar las referencias bibliográficas de manera completa, siguiendo las Pautas de Estilo de </w:t>
      </w:r>
      <w:proofErr w:type="spellStart"/>
      <w:r w:rsidRPr="0011625E">
        <w:rPr>
          <w:rFonts w:ascii="Calibri" w:eastAsia="Times New Roman" w:hAnsi="Calibri" w:cs="Calibri"/>
          <w:color w:val="26282A"/>
          <w:lang w:eastAsia="es-AR"/>
        </w:rPr>
        <w:t>FFyL</w:t>
      </w:r>
      <w:proofErr w:type="spellEnd"/>
      <w:r w:rsidRPr="0011625E">
        <w:rPr>
          <w:rFonts w:ascii="Calibri" w:eastAsia="Times New Roman" w:hAnsi="Calibri" w:cs="Calibri"/>
          <w:color w:val="26282A"/>
          <w:lang w:eastAsia="es-AR"/>
        </w:rPr>
        <w:t xml:space="preserve">, que les adjunto (Ver el punto 5.3. Bibliografía, </w:t>
      </w:r>
      <w:proofErr w:type="spellStart"/>
      <w:r w:rsidRPr="0011625E">
        <w:rPr>
          <w:rFonts w:ascii="Calibri" w:eastAsia="Times New Roman" w:hAnsi="Calibri" w:cs="Calibri"/>
          <w:color w:val="26282A"/>
          <w:lang w:eastAsia="es-AR"/>
        </w:rPr>
        <w:t>pp</w:t>
      </w:r>
      <w:proofErr w:type="spellEnd"/>
      <w:r w:rsidRPr="0011625E">
        <w:rPr>
          <w:rFonts w:ascii="Calibri" w:eastAsia="Times New Roman" w:hAnsi="Calibri" w:cs="Calibri"/>
          <w:color w:val="26282A"/>
          <w:lang w:eastAsia="es-AR"/>
        </w:rPr>
        <w:t xml:space="preserve"> 11-13). En caso de que desee que haya un hipertexto que conduzca a una versión on-line de su publicación, requerimos que nos envíen el link para programar el hipertexto.</w:t>
      </w:r>
    </w:p>
    <w:p w:rsidR="0011625E" w:rsidRPr="0011625E" w:rsidRDefault="0011625E" w:rsidP="0011625E">
      <w:pPr>
        <w:jc w:val="both"/>
        <w:rPr>
          <w:rFonts w:ascii="Calibri" w:hAnsi="Calibri" w:cs="Calibri"/>
          <w:u w:val="single"/>
        </w:rPr>
      </w:pPr>
      <w:proofErr w:type="spellStart"/>
      <w:r w:rsidRPr="0011625E">
        <w:rPr>
          <w:rFonts w:ascii="Calibri" w:hAnsi="Calibri" w:cs="Calibri"/>
          <w:color w:val="26282A"/>
        </w:rPr>
        <w:t>Bugallo</w:t>
      </w:r>
      <w:proofErr w:type="spellEnd"/>
      <w:r w:rsidRPr="0011625E">
        <w:rPr>
          <w:rFonts w:ascii="Calibri" w:hAnsi="Calibri" w:cs="Calibri"/>
          <w:color w:val="26282A"/>
        </w:rPr>
        <w:t xml:space="preserve">, Lucila (2018). </w:t>
      </w:r>
      <w:proofErr w:type="spellStart"/>
      <w:r w:rsidRPr="0011625E">
        <w:rPr>
          <w:rFonts w:ascii="Calibri" w:hAnsi="Calibri" w:cs="Calibri"/>
        </w:rPr>
        <w:t>Pachamama</w:t>
      </w:r>
      <w:proofErr w:type="spellEnd"/>
      <w:r w:rsidRPr="0011625E">
        <w:rPr>
          <w:rFonts w:ascii="Calibri" w:hAnsi="Calibri" w:cs="Calibri"/>
        </w:rPr>
        <w:t xml:space="preserve"> y </w:t>
      </w:r>
      <w:proofErr w:type="spellStart"/>
      <w:r w:rsidRPr="0011625E">
        <w:rPr>
          <w:rFonts w:ascii="Calibri" w:hAnsi="Calibri" w:cs="Calibri"/>
        </w:rPr>
        <w:t>Coquena</w:t>
      </w:r>
      <w:proofErr w:type="spellEnd"/>
      <w:r w:rsidRPr="0011625E">
        <w:rPr>
          <w:rFonts w:ascii="Calibri" w:hAnsi="Calibri" w:cs="Calibri"/>
        </w:rPr>
        <w:t xml:space="preserve">. Seres poderosos en los Andes del sur. En </w:t>
      </w:r>
      <w:r w:rsidRPr="0011625E">
        <w:rPr>
          <w:rFonts w:ascii="Calibri" w:hAnsi="Calibri" w:cs="Calibri"/>
          <w:i/>
        </w:rPr>
        <w:t>Cosmologías amerindias</w:t>
      </w:r>
      <w:r w:rsidRPr="0011625E">
        <w:rPr>
          <w:rFonts w:ascii="Calibri" w:hAnsi="Calibri" w:cs="Calibri"/>
        </w:rPr>
        <w:t xml:space="preserve">, compilado por Oscar Muñoz Morán. Madrid, </w:t>
      </w:r>
      <w:proofErr w:type="spellStart"/>
      <w:r w:rsidRPr="0011625E">
        <w:rPr>
          <w:rFonts w:ascii="Calibri" w:hAnsi="Calibri" w:cs="Calibri"/>
        </w:rPr>
        <w:t>Nola</w:t>
      </w:r>
      <w:proofErr w:type="spellEnd"/>
      <w:r w:rsidRPr="0011625E">
        <w:rPr>
          <w:rFonts w:ascii="Calibri" w:hAnsi="Calibri" w:cs="Calibri"/>
        </w:rPr>
        <w:t xml:space="preserve"> Editores. </w:t>
      </w:r>
      <w:r w:rsidRPr="0011625E">
        <w:rPr>
          <w:rFonts w:ascii="Calibri" w:hAnsi="Calibri" w:cs="Calibri"/>
          <w:u w:val="single"/>
        </w:rPr>
        <w:t>En edición.</w:t>
      </w:r>
    </w:p>
    <w:p w:rsidR="0011625E" w:rsidRPr="0011625E" w:rsidRDefault="0011625E" w:rsidP="0011625E">
      <w:pPr>
        <w:jc w:val="both"/>
        <w:rPr>
          <w:rFonts w:ascii="Calibri" w:hAnsi="Calibri" w:cs="Calibri"/>
          <w:b/>
          <w:lang w:val="es-ES"/>
        </w:rPr>
      </w:pPr>
      <w:proofErr w:type="spellStart"/>
      <w:r w:rsidRPr="0011625E">
        <w:rPr>
          <w:rFonts w:ascii="Calibri" w:hAnsi="Calibri" w:cs="Calibri"/>
          <w:color w:val="26282A"/>
        </w:rPr>
        <w:t>Bugallo</w:t>
      </w:r>
      <w:proofErr w:type="spellEnd"/>
      <w:r w:rsidRPr="0011625E">
        <w:rPr>
          <w:rFonts w:ascii="Calibri" w:hAnsi="Calibri" w:cs="Calibri"/>
          <w:color w:val="26282A"/>
        </w:rPr>
        <w:t xml:space="preserve">, L. (2017). “Bailar para el santo. Santitos y patronales en la Puna jujeña durante el siglo XX”. En </w:t>
      </w:r>
      <w:r w:rsidRPr="0011625E">
        <w:rPr>
          <w:rFonts w:ascii="Calibri" w:hAnsi="Calibri" w:cs="Calibri"/>
          <w:i/>
          <w:iCs/>
          <w:color w:val="26282A"/>
        </w:rPr>
        <w:t>Historia Breves de Jujuy. Prácticas y Experiencias Cotidianas</w:t>
      </w:r>
      <w:r w:rsidRPr="0011625E">
        <w:rPr>
          <w:rFonts w:ascii="Calibri" w:hAnsi="Calibri" w:cs="Calibri"/>
          <w:color w:val="26282A"/>
        </w:rPr>
        <w:t xml:space="preserve">, compilado por C. </w:t>
      </w:r>
      <w:proofErr w:type="spellStart"/>
      <w:r w:rsidRPr="0011625E">
        <w:rPr>
          <w:rFonts w:ascii="Calibri" w:hAnsi="Calibri" w:cs="Calibri"/>
          <w:color w:val="26282A"/>
        </w:rPr>
        <w:t>Fandos</w:t>
      </w:r>
      <w:proofErr w:type="spellEnd"/>
      <w:r w:rsidRPr="0011625E">
        <w:rPr>
          <w:rFonts w:ascii="Calibri" w:hAnsi="Calibri" w:cs="Calibri"/>
          <w:color w:val="26282A"/>
        </w:rPr>
        <w:t xml:space="preserve"> y M. </w:t>
      </w:r>
      <w:proofErr w:type="spellStart"/>
      <w:r w:rsidRPr="0011625E">
        <w:rPr>
          <w:rFonts w:ascii="Calibri" w:hAnsi="Calibri" w:cs="Calibri"/>
          <w:color w:val="26282A"/>
        </w:rPr>
        <w:t>Gutierrez</w:t>
      </w:r>
      <w:proofErr w:type="spellEnd"/>
      <w:r w:rsidRPr="0011625E">
        <w:rPr>
          <w:rFonts w:ascii="Calibri" w:hAnsi="Calibri" w:cs="Calibri"/>
          <w:color w:val="26282A"/>
        </w:rPr>
        <w:t xml:space="preserve">, pp. 99-108. San Salvador de Jujuy, </w:t>
      </w:r>
      <w:proofErr w:type="spellStart"/>
      <w:r w:rsidRPr="0011625E">
        <w:rPr>
          <w:rFonts w:ascii="Calibri" w:hAnsi="Calibri" w:cs="Calibri"/>
          <w:color w:val="26282A"/>
        </w:rPr>
        <w:t>AveSol</w:t>
      </w:r>
      <w:proofErr w:type="spellEnd"/>
      <w:r w:rsidRPr="0011625E">
        <w:rPr>
          <w:rFonts w:ascii="Calibri" w:hAnsi="Calibri" w:cs="Calibri"/>
          <w:color w:val="26282A"/>
        </w:rPr>
        <w:t xml:space="preserve"> ediciones. </w:t>
      </w:r>
    </w:p>
    <w:p w:rsidR="0011625E" w:rsidRPr="0011625E" w:rsidRDefault="0011625E" w:rsidP="0011625E">
      <w:pPr>
        <w:shd w:val="clear" w:color="auto" w:fill="FFFFFF"/>
        <w:jc w:val="both"/>
        <w:rPr>
          <w:rFonts w:ascii="Calibri" w:hAnsi="Calibri" w:cs="Calibri"/>
          <w:color w:val="000000"/>
        </w:rPr>
      </w:pPr>
      <w:proofErr w:type="spellStart"/>
      <w:r w:rsidRPr="0011625E">
        <w:rPr>
          <w:rFonts w:ascii="Calibri" w:hAnsi="Calibri" w:cs="Calibri"/>
          <w:color w:val="26282A"/>
        </w:rPr>
        <w:t>Bugallo</w:t>
      </w:r>
      <w:proofErr w:type="spellEnd"/>
      <w:r w:rsidRPr="0011625E">
        <w:rPr>
          <w:rFonts w:ascii="Calibri" w:hAnsi="Calibri" w:cs="Calibri"/>
          <w:color w:val="26282A"/>
        </w:rPr>
        <w:t>, L. (</w:t>
      </w:r>
      <w:r w:rsidRPr="0011625E">
        <w:rPr>
          <w:rFonts w:ascii="Calibri" w:hAnsi="Calibri" w:cs="Calibri"/>
          <w:color w:val="000000"/>
        </w:rPr>
        <w:t xml:space="preserve">2017). “Santos y vírgenes en la trama del territorio puneño”. En </w:t>
      </w:r>
      <w:r w:rsidRPr="0011625E">
        <w:rPr>
          <w:rFonts w:ascii="Calibri" w:hAnsi="Calibri" w:cs="Calibri"/>
          <w:i/>
          <w:color w:val="000000"/>
        </w:rPr>
        <w:t>Entramados Territoriales y Comunidades Locales de Seres</w:t>
      </w:r>
      <w:r w:rsidRPr="0011625E">
        <w:rPr>
          <w:rFonts w:ascii="Calibri" w:hAnsi="Calibri" w:cs="Calibri"/>
          <w:color w:val="000000"/>
        </w:rPr>
        <w:t xml:space="preserve">. Compilado por J. L. Grosso y M. </w:t>
      </w:r>
      <w:proofErr w:type="spellStart"/>
      <w:r w:rsidRPr="0011625E">
        <w:rPr>
          <w:rFonts w:ascii="Calibri" w:hAnsi="Calibri" w:cs="Calibri"/>
          <w:color w:val="000000"/>
        </w:rPr>
        <w:t>Rementeria</w:t>
      </w:r>
      <w:proofErr w:type="spellEnd"/>
      <w:r w:rsidRPr="0011625E">
        <w:rPr>
          <w:rFonts w:ascii="Calibri" w:hAnsi="Calibri" w:cs="Calibri"/>
          <w:color w:val="000000"/>
        </w:rPr>
        <w:t xml:space="preserve">. San Fernando del Valle de Catamarca, </w:t>
      </w:r>
      <w:proofErr w:type="spellStart"/>
      <w:r w:rsidRPr="0011625E">
        <w:rPr>
          <w:rFonts w:ascii="Calibri" w:hAnsi="Calibri" w:cs="Calibri"/>
          <w:color w:val="000000"/>
        </w:rPr>
        <w:t>UNCa</w:t>
      </w:r>
      <w:proofErr w:type="spellEnd"/>
      <w:r w:rsidRPr="0011625E">
        <w:rPr>
          <w:rFonts w:ascii="Calibri" w:hAnsi="Calibri" w:cs="Calibri"/>
          <w:color w:val="000000"/>
        </w:rPr>
        <w:t xml:space="preserve">. </w:t>
      </w:r>
      <w:r w:rsidRPr="0011625E">
        <w:rPr>
          <w:rFonts w:ascii="Calibri" w:hAnsi="Calibri" w:cs="Calibri"/>
          <w:color w:val="000000"/>
          <w:u w:val="single"/>
        </w:rPr>
        <w:t>En prensa</w:t>
      </w:r>
      <w:r w:rsidRPr="0011625E">
        <w:rPr>
          <w:rFonts w:ascii="Calibri" w:hAnsi="Calibri" w:cs="Calibri"/>
          <w:color w:val="000000"/>
        </w:rPr>
        <w:t>.</w:t>
      </w:r>
    </w:p>
    <w:p w:rsidR="0011625E" w:rsidRPr="0011625E" w:rsidRDefault="0011625E" w:rsidP="0011625E">
      <w:pPr>
        <w:jc w:val="both"/>
        <w:rPr>
          <w:rFonts w:ascii="Calibri" w:hAnsi="Calibri" w:cs="Calibri"/>
        </w:rPr>
      </w:pPr>
      <w:proofErr w:type="spellStart"/>
      <w:r w:rsidRPr="0011625E">
        <w:rPr>
          <w:rFonts w:ascii="Calibri" w:hAnsi="Calibri" w:cs="Calibri"/>
          <w:lang w:val="es-ES_tradnl"/>
        </w:rPr>
        <w:t>Bugallo</w:t>
      </w:r>
      <w:proofErr w:type="spellEnd"/>
      <w:r w:rsidRPr="0011625E">
        <w:rPr>
          <w:rFonts w:ascii="Calibri" w:hAnsi="Calibri" w:cs="Calibri"/>
          <w:lang w:val="es-ES_tradnl"/>
        </w:rPr>
        <w:t>, L. y Vilca, M. (</w:t>
      </w:r>
      <w:proofErr w:type="spellStart"/>
      <w:r w:rsidRPr="0011625E">
        <w:rPr>
          <w:rFonts w:ascii="Calibri" w:hAnsi="Calibri" w:cs="Calibri"/>
        </w:rPr>
        <w:t>comps</w:t>
      </w:r>
      <w:proofErr w:type="spellEnd"/>
      <w:r w:rsidRPr="0011625E">
        <w:rPr>
          <w:rFonts w:ascii="Calibri" w:hAnsi="Calibri" w:cs="Calibri"/>
        </w:rPr>
        <w:t>.</w:t>
      </w:r>
      <w:r w:rsidRPr="0011625E">
        <w:rPr>
          <w:rFonts w:ascii="Calibri" w:hAnsi="Calibri" w:cs="Calibri"/>
          <w:lang w:val="es-ES_tradnl"/>
        </w:rPr>
        <w:t xml:space="preserve">) </w:t>
      </w:r>
      <w:r w:rsidRPr="0011625E">
        <w:rPr>
          <w:rFonts w:ascii="Calibri" w:hAnsi="Calibri" w:cs="Calibri"/>
          <w:color w:val="26282A"/>
        </w:rPr>
        <w:t>(</w:t>
      </w:r>
      <w:r w:rsidRPr="0011625E">
        <w:rPr>
          <w:rFonts w:ascii="Calibri" w:hAnsi="Calibri" w:cs="Calibri"/>
          <w:lang w:val="es-ES"/>
        </w:rPr>
        <w:t>2016).</w:t>
      </w:r>
      <w:r w:rsidRPr="0011625E">
        <w:rPr>
          <w:rFonts w:ascii="Calibri" w:hAnsi="Calibri" w:cs="Calibri"/>
          <w:lang w:val="es-ES_tradnl"/>
        </w:rPr>
        <w:t xml:space="preserve"> </w:t>
      </w:r>
      <w:proofErr w:type="spellStart"/>
      <w:r w:rsidRPr="0011625E">
        <w:rPr>
          <w:rFonts w:ascii="Calibri" w:hAnsi="Calibri" w:cs="Calibri"/>
          <w:i/>
        </w:rPr>
        <w:t>Wak’as</w:t>
      </w:r>
      <w:proofErr w:type="spellEnd"/>
      <w:r w:rsidRPr="0011625E">
        <w:rPr>
          <w:rFonts w:ascii="Calibri" w:hAnsi="Calibri" w:cs="Calibri"/>
          <w:i/>
        </w:rPr>
        <w:t>, diablos y muertos: alteridades significantes en el mundo andino</w:t>
      </w:r>
      <w:r w:rsidRPr="0011625E">
        <w:rPr>
          <w:rFonts w:ascii="Calibri" w:hAnsi="Calibri" w:cs="Calibri"/>
        </w:rPr>
        <w:t xml:space="preserve">. San Salvador de Jujuy, </w:t>
      </w:r>
      <w:proofErr w:type="spellStart"/>
      <w:r w:rsidRPr="0011625E">
        <w:rPr>
          <w:rFonts w:ascii="Calibri" w:hAnsi="Calibri" w:cs="Calibri"/>
        </w:rPr>
        <w:t>EDIUNJu</w:t>
      </w:r>
      <w:proofErr w:type="spellEnd"/>
      <w:r w:rsidRPr="0011625E">
        <w:rPr>
          <w:rFonts w:ascii="Calibri" w:hAnsi="Calibri" w:cs="Calibri"/>
        </w:rPr>
        <w:t xml:space="preserve">/IFEA. </w:t>
      </w:r>
    </w:p>
    <w:p w:rsidR="0011625E" w:rsidRPr="0011625E" w:rsidRDefault="0011625E" w:rsidP="0011625E">
      <w:pPr>
        <w:jc w:val="both"/>
        <w:rPr>
          <w:rFonts w:ascii="Calibri" w:hAnsi="Calibri" w:cs="Calibri"/>
        </w:rPr>
      </w:pPr>
      <w:proofErr w:type="spellStart"/>
      <w:r w:rsidRPr="0011625E">
        <w:rPr>
          <w:rFonts w:ascii="Calibri" w:hAnsi="Calibri" w:cs="Calibri"/>
          <w:color w:val="26282A"/>
        </w:rPr>
        <w:t>Bugallo</w:t>
      </w:r>
      <w:proofErr w:type="spellEnd"/>
      <w:r w:rsidRPr="0011625E">
        <w:rPr>
          <w:rFonts w:ascii="Calibri" w:hAnsi="Calibri" w:cs="Calibri"/>
          <w:color w:val="26282A"/>
        </w:rPr>
        <w:t>, L. (</w:t>
      </w:r>
      <w:r w:rsidRPr="0011625E">
        <w:rPr>
          <w:rFonts w:ascii="Calibri" w:hAnsi="Calibri" w:cs="Calibri"/>
          <w:lang w:val="es-ES"/>
        </w:rPr>
        <w:t>2016).</w:t>
      </w:r>
      <w:r w:rsidRPr="0011625E">
        <w:rPr>
          <w:rFonts w:ascii="Calibri" w:hAnsi="Calibri" w:cs="Calibri"/>
          <w:lang w:val="es-ES_tradnl"/>
        </w:rPr>
        <w:t xml:space="preserve"> “</w:t>
      </w:r>
      <w:proofErr w:type="spellStart"/>
      <w:r w:rsidRPr="0011625E">
        <w:rPr>
          <w:rFonts w:ascii="Calibri" w:hAnsi="Calibri" w:cs="Calibri"/>
          <w:lang w:val="es-ES_tradnl"/>
        </w:rPr>
        <w:t>Wak’as</w:t>
      </w:r>
      <w:proofErr w:type="spellEnd"/>
      <w:r w:rsidRPr="0011625E">
        <w:rPr>
          <w:rFonts w:ascii="Calibri" w:hAnsi="Calibri" w:cs="Calibri"/>
          <w:lang w:val="es-ES_tradnl"/>
        </w:rPr>
        <w:t xml:space="preserve"> de la puna jujeña. Lo fluido y lo fino en el diálogo con </w:t>
      </w:r>
      <w:proofErr w:type="spellStart"/>
      <w:r w:rsidRPr="0011625E">
        <w:rPr>
          <w:rFonts w:ascii="Calibri" w:hAnsi="Calibri" w:cs="Calibri"/>
          <w:lang w:val="es-ES_tradnl"/>
        </w:rPr>
        <w:t>pachamama</w:t>
      </w:r>
      <w:proofErr w:type="spellEnd"/>
      <w:r w:rsidRPr="0011625E">
        <w:rPr>
          <w:rFonts w:ascii="Calibri" w:hAnsi="Calibri" w:cs="Calibri"/>
          <w:lang w:val="es-ES_tradnl"/>
        </w:rPr>
        <w:t xml:space="preserve">”. En </w:t>
      </w:r>
      <w:proofErr w:type="spellStart"/>
      <w:r w:rsidRPr="0011625E">
        <w:rPr>
          <w:rFonts w:ascii="Calibri" w:hAnsi="Calibri" w:cs="Calibri"/>
          <w:i/>
        </w:rPr>
        <w:t>Wak’as</w:t>
      </w:r>
      <w:proofErr w:type="spellEnd"/>
      <w:r w:rsidRPr="0011625E">
        <w:rPr>
          <w:rFonts w:ascii="Calibri" w:hAnsi="Calibri" w:cs="Calibri"/>
          <w:i/>
        </w:rPr>
        <w:t>, diablos y muertos: alteridades significantes en el mundo andino</w:t>
      </w:r>
      <w:r w:rsidRPr="0011625E">
        <w:rPr>
          <w:rFonts w:ascii="Calibri" w:hAnsi="Calibri" w:cs="Calibri"/>
        </w:rPr>
        <w:t xml:space="preserve">, compilado por L. </w:t>
      </w:r>
      <w:proofErr w:type="spellStart"/>
      <w:r w:rsidRPr="0011625E">
        <w:rPr>
          <w:rFonts w:ascii="Calibri" w:hAnsi="Calibri" w:cs="Calibri"/>
          <w:lang w:val="es-ES_tradnl"/>
        </w:rPr>
        <w:t>Bugallo</w:t>
      </w:r>
      <w:proofErr w:type="spellEnd"/>
      <w:r w:rsidRPr="0011625E">
        <w:rPr>
          <w:rFonts w:ascii="Calibri" w:hAnsi="Calibri" w:cs="Calibri"/>
          <w:lang w:val="es-ES_tradnl"/>
        </w:rPr>
        <w:t xml:space="preserve"> y M. Vilca, pp. 111-161. </w:t>
      </w:r>
      <w:r w:rsidRPr="0011625E">
        <w:rPr>
          <w:rFonts w:ascii="Calibri" w:hAnsi="Calibri" w:cs="Calibri"/>
        </w:rPr>
        <w:t xml:space="preserve">San Salvador de Jujuy, </w:t>
      </w:r>
      <w:proofErr w:type="spellStart"/>
      <w:r w:rsidRPr="0011625E">
        <w:rPr>
          <w:rFonts w:ascii="Calibri" w:hAnsi="Calibri" w:cs="Calibri"/>
        </w:rPr>
        <w:t>EDIUNJu</w:t>
      </w:r>
      <w:proofErr w:type="spellEnd"/>
      <w:r w:rsidRPr="0011625E">
        <w:rPr>
          <w:rFonts w:ascii="Calibri" w:hAnsi="Calibri" w:cs="Calibri"/>
        </w:rPr>
        <w:t xml:space="preserve">/IFEA. </w:t>
      </w:r>
    </w:p>
    <w:p w:rsidR="0011625E" w:rsidRPr="0011625E" w:rsidRDefault="0011625E" w:rsidP="0011625E">
      <w:pPr>
        <w:jc w:val="both"/>
        <w:rPr>
          <w:rFonts w:ascii="Calibri" w:hAnsi="Calibri" w:cs="Calibri"/>
        </w:rPr>
      </w:pPr>
      <w:proofErr w:type="spellStart"/>
      <w:r w:rsidRPr="0011625E">
        <w:rPr>
          <w:rFonts w:ascii="Calibri" w:hAnsi="Calibri" w:cs="Calibri"/>
          <w:color w:val="26282A"/>
        </w:rPr>
        <w:t>Bugallo</w:t>
      </w:r>
      <w:proofErr w:type="spellEnd"/>
      <w:r w:rsidRPr="0011625E">
        <w:rPr>
          <w:rFonts w:ascii="Calibri" w:hAnsi="Calibri" w:cs="Calibri"/>
          <w:color w:val="26282A"/>
        </w:rPr>
        <w:t>, Lucila (</w:t>
      </w:r>
      <w:r w:rsidRPr="0011625E">
        <w:rPr>
          <w:rFonts w:ascii="Calibri" w:hAnsi="Calibri" w:cs="Calibri"/>
          <w:lang w:val="es-ES"/>
        </w:rPr>
        <w:t>2015).</w:t>
      </w:r>
      <w:r w:rsidRPr="0011625E">
        <w:rPr>
          <w:rFonts w:ascii="Calibri" w:hAnsi="Calibri" w:cs="Calibri"/>
        </w:rPr>
        <w:t xml:space="preserve"> “Prácticas y elaboraciones simbólicas en torno al miedo y la enfermedad en la región andina de la Puna de Jujuy (Argentina)”. En </w:t>
      </w:r>
      <w:r w:rsidRPr="0011625E">
        <w:rPr>
          <w:rFonts w:ascii="Calibri" w:hAnsi="Calibri" w:cs="Calibri"/>
          <w:i/>
          <w:iCs/>
          <w:lang w:val="es-PE"/>
        </w:rPr>
        <w:t>Tejiendo las bases del sistema médico indígena andino: Salud e Interculturalidad desde los Andes</w:t>
      </w:r>
      <w:r w:rsidRPr="0011625E">
        <w:rPr>
          <w:rFonts w:ascii="Calibri" w:hAnsi="Calibri" w:cs="Calibri"/>
          <w:iCs/>
          <w:lang w:val="es-PE"/>
        </w:rPr>
        <w:t xml:space="preserve">, editado por E. </w:t>
      </w:r>
      <w:r w:rsidRPr="0011625E">
        <w:rPr>
          <w:rFonts w:ascii="Calibri" w:hAnsi="Calibri" w:cs="Calibri"/>
        </w:rPr>
        <w:t xml:space="preserve">Cáceres Chalco, E., </w:t>
      </w:r>
      <w:r w:rsidRPr="0011625E">
        <w:rPr>
          <w:rFonts w:ascii="Calibri" w:hAnsi="Calibri" w:cs="Calibri"/>
          <w:iCs/>
          <w:lang w:val="es-PE"/>
        </w:rPr>
        <w:t>pp.109-133.</w:t>
      </w:r>
      <w:r w:rsidRPr="0011625E">
        <w:rPr>
          <w:rFonts w:ascii="Calibri" w:hAnsi="Calibri" w:cs="Calibri"/>
        </w:rPr>
        <w:t xml:space="preserve"> Cuzco, Universidad Nacional San Antonio Abad Cuzco.</w:t>
      </w:r>
    </w:p>
    <w:p w:rsidR="0011625E" w:rsidRPr="0011625E" w:rsidRDefault="0011625E" w:rsidP="0011625E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proofErr w:type="spellStart"/>
      <w:r w:rsidRPr="0011625E">
        <w:rPr>
          <w:rFonts w:ascii="Calibri" w:hAnsi="Calibri" w:cs="Calibri"/>
          <w:color w:val="26282A"/>
        </w:rPr>
        <w:t>Bugallo</w:t>
      </w:r>
      <w:proofErr w:type="spellEnd"/>
      <w:r w:rsidRPr="0011625E">
        <w:rPr>
          <w:rFonts w:ascii="Calibri" w:hAnsi="Calibri" w:cs="Calibri"/>
          <w:color w:val="26282A"/>
        </w:rPr>
        <w:t>, L. (</w:t>
      </w:r>
      <w:r w:rsidRPr="0011625E">
        <w:rPr>
          <w:rFonts w:ascii="Calibri" w:hAnsi="Calibri" w:cs="Calibri"/>
          <w:lang w:val="es-ES"/>
        </w:rPr>
        <w:t>2015).</w:t>
      </w:r>
      <w:r w:rsidRPr="0011625E">
        <w:rPr>
          <w:rFonts w:ascii="Calibri" w:hAnsi="Calibri" w:cs="Calibri"/>
        </w:rPr>
        <w:t xml:space="preserve"> “Los propietarios de los molinos en la Quebrada de Humahuaca, 1860-1980. La molinería: de actividad rentable a la fabricación de harinas para autoconsumo”. En </w:t>
      </w:r>
      <w:r w:rsidRPr="0011625E">
        <w:rPr>
          <w:rFonts w:ascii="Calibri" w:hAnsi="Calibri" w:cs="Calibri"/>
          <w:i/>
        </w:rPr>
        <w:t>Quebrada de Humahuaca. Estudios históricos y antropológicos en torno a las formas de propiedad</w:t>
      </w:r>
      <w:r w:rsidRPr="0011625E">
        <w:rPr>
          <w:rFonts w:ascii="Calibri" w:hAnsi="Calibri" w:cs="Calibri"/>
        </w:rPr>
        <w:t xml:space="preserve">, editado por C. </w:t>
      </w:r>
      <w:proofErr w:type="spellStart"/>
      <w:r w:rsidRPr="0011625E">
        <w:rPr>
          <w:rFonts w:ascii="Calibri" w:hAnsi="Calibri" w:cs="Calibri"/>
        </w:rPr>
        <w:t>Fandos</w:t>
      </w:r>
      <w:proofErr w:type="spellEnd"/>
      <w:r w:rsidRPr="0011625E">
        <w:rPr>
          <w:rFonts w:ascii="Calibri" w:hAnsi="Calibri" w:cs="Calibri"/>
        </w:rPr>
        <w:t xml:space="preserve"> y A. Teruel, pp. 139-183.  San Salvador de Jujuy, </w:t>
      </w:r>
      <w:proofErr w:type="spellStart"/>
      <w:r w:rsidRPr="0011625E">
        <w:rPr>
          <w:rFonts w:ascii="Calibri" w:hAnsi="Calibri" w:cs="Calibri"/>
        </w:rPr>
        <w:t>EdiUnju</w:t>
      </w:r>
      <w:proofErr w:type="spellEnd"/>
      <w:r w:rsidRPr="0011625E">
        <w:rPr>
          <w:rFonts w:ascii="Calibri" w:hAnsi="Calibri" w:cs="Calibri"/>
        </w:rPr>
        <w:t>.</w:t>
      </w:r>
    </w:p>
    <w:p w:rsidR="0011625E" w:rsidRPr="0011625E" w:rsidRDefault="0011625E" w:rsidP="0011625E">
      <w:pPr>
        <w:jc w:val="both"/>
        <w:rPr>
          <w:rFonts w:ascii="Calibri" w:hAnsi="Calibri" w:cs="Calibri"/>
        </w:rPr>
      </w:pPr>
      <w:proofErr w:type="spellStart"/>
      <w:r w:rsidRPr="0011625E">
        <w:rPr>
          <w:rFonts w:ascii="Calibri" w:hAnsi="Calibri" w:cs="Calibri"/>
          <w:color w:val="26282A"/>
        </w:rPr>
        <w:t>Bugallo</w:t>
      </w:r>
      <w:proofErr w:type="spellEnd"/>
      <w:r w:rsidRPr="0011625E">
        <w:rPr>
          <w:rFonts w:ascii="Calibri" w:hAnsi="Calibri" w:cs="Calibri"/>
          <w:color w:val="26282A"/>
        </w:rPr>
        <w:t>, L. (</w:t>
      </w:r>
      <w:r w:rsidRPr="0011625E">
        <w:rPr>
          <w:rFonts w:ascii="Calibri" w:hAnsi="Calibri" w:cs="Calibri"/>
          <w:lang w:val="es-ES"/>
        </w:rPr>
        <w:t xml:space="preserve">2014). “Flores para el ganado. Una concepción puneña del </w:t>
      </w:r>
      <w:r w:rsidRPr="0011625E">
        <w:rPr>
          <w:rFonts w:ascii="Calibri" w:hAnsi="Calibri" w:cs="Calibri"/>
          <w:i/>
          <w:lang w:val="es-ES"/>
        </w:rPr>
        <w:t>multiplico</w:t>
      </w:r>
      <w:r w:rsidRPr="0011625E">
        <w:rPr>
          <w:rFonts w:ascii="Calibri" w:hAnsi="Calibri" w:cs="Calibri"/>
          <w:lang w:val="es-ES"/>
        </w:rPr>
        <w:t xml:space="preserve"> (puna de Jujuy, Argentina)”. </w:t>
      </w:r>
      <w:r w:rsidRPr="0011625E">
        <w:rPr>
          <w:rFonts w:ascii="Calibri" w:hAnsi="Calibri" w:cs="Calibri"/>
        </w:rPr>
        <w:t xml:space="preserve">En </w:t>
      </w:r>
      <w:r w:rsidRPr="0011625E">
        <w:rPr>
          <w:rFonts w:ascii="Calibri" w:hAnsi="Calibri" w:cs="Calibri"/>
          <w:i/>
        </w:rPr>
        <w:t>Comprender los rituales ganaderos en los Andes y más allá. Etnografías de lidias, herranzas y arrierías,</w:t>
      </w:r>
      <w:r w:rsidRPr="0011625E">
        <w:rPr>
          <w:rFonts w:ascii="Calibri" w:hAnsi="Calibri" w:cs="Calibri"/>
        </w:rPr>
        <w:t xml:space="preserve"> editado por J. J. Rivera </w:t>
      </w:r>
      <w:proofErr w:type="spellStart"/>
      <w:r w:rsidRPr="0011625E">
        <w:rPr>
          <w:rFonts w:ascii="Calibri" w:hAnsi="Calibri" w:cs="Calibri"/>
        </w:rPr>
        <w:t>Andía</w:t>
      </w:r>
      <w:proofErr w:type="spellEnd"/>
      <w:r w:rsidRPr="0011625E">
        <w:rPr>
          <w:rFonts w:ascii="Calibri" w:hAnsi="Calibri" w:cs="Calibri"/>
        </w:rPr>
        <w:t>, pp. 311-364. Colección BAS Estudios Americanistas de Bonn, Vol. 51, Bonn.</w:t>
      </w:r>
    </w:p>
    <w:p w:rsidR="0011625E" w:rsidRPr="0011625E" w:rsidRDefault="0011625E" w:rsidP="0011625E">
      <w:pPr>
        <w:jc w:val="both"/>
        <w:rPr>
          <w:rFonts w:ascii="Calibri" w:hAnsi="Calibri" w:cs="Calibri"/>
          <w:lang w:val="es-ES"/>
        </w:rPr>
      </w:pPr>
      <w:proofErr w:type="spellStart"/>
      <w:r w:rsidRPr="0011625E">
        <w:rPr>
          <w:rFonts w:ascii="Calibri" w:hAnsi="Calibri" w:cs="Calibri"/>
          <w:color w:val="26282A"/>
        </w:rPr>
        <w:t>Bugallo</w:t>
      </w:r>
      <w:proofErr w:type="spellEnd"/>
      <w:r w:rsidRPr="0011625E">
        <w:rPr>
          <w:rFonts w:ascii="Calibri" w:hAnsi="Calibri" w:cs="Calibri"/>
          <w:color w:val="26282A"/>
        </w:rPr>
        <w:t xml:space="preserve">, L. </w:t>
      </w:r>
      <w:r w:rsidRPr="0011625E">
        <w:rPr>
          <w:rFonts w:ascii="Calibri" w:hAnsi="Calibri" w:cs="Calibri"/>
          <w:lang w:val="es-ES"/>
        </w:rPr>
        <w:t xml:space="preserve">y Mamani L. M. </w:t>
      </w:r>
      <w:r w:rsidRPr="0011625E">
        <w:rPr>
          <w:rFonts w:ascii="Calibri" w:hAnsi="Calibri" w:cs="Calibri"/>
          <w:color w:val="26282A"/>
        </w:rPr>
        <w:t>(</w:t>
      </w:r>
      <w:r w:rsidRPr="0011625E">
        <w:rPr>
          <w:rFonts w:ascii="Calibri" w:hAnsi="Calibri" w:cs="Calibri"/>
          <w:lang w:val="es-ES"/>
        </w:rPr>
        <w:t>2014). “</w:t>
      </w:r>
      <w:r w:rsidRPr="0011625E">
        <w:rPr>
          <w:rFonts w:ascii="Calibri" w:eastAsia="SimSun" w:hAnsi="Calibri" w:cs="Calibri"/>
          <w:lang w:eastAsia="zh-CN"/>
        </w:rPr>
        <w:t xml:space="preserve">Molinos en la quebrada de Humahuaca: lugares de encuentro de gentes y caminos. La región molinera del norte jujeño, 1940-1980”. En </w:t>
      </w:r>
      <w:r w:rsidRPr="0011625E">
        <w:rPr>
          <w:rFonts w:ascii="Calibri" w:hAnsi="Calibri" w:cs="Calibri"/>
          <w:i/>
          <w:lang w:val="es-ES"/>
        </w:rPr>
        <w:t xml:space="preserve">Espacialidades </w:t>
      </w:r>
      <w:proofErr w:type="spellStart"/>
      <w:r w:rsidRPr="0011625E">
        <w:rPr>
          <w:rFonts w:ascii="Calibri" w:hAnsi="Calibri" w:cs="Calibri"/>
          <w:i/>
          <w:lang w:val="es-ES"/>
        </w:rPr>
        <w:t>altoandinas</w:t>
      </w:r>
      <w:proofErr w:type="spellEnd"/>
      <w:r w:rsidRPr="0011625E">
        <w:rPr>
          <w:rFonts w:ascii="Calibri" w:hAnsi="Calibri" w:cs="Calibri"/>
          <w:i/>
          <w:lang w:val="es-ES"/>
        </w:rPr>
        <w:t>. Avances de investigación desde el noroeste argentino</w:t>
      </w:r>
      <w:r w:rsidRPr="0011625E">
        <w:rPr>
          <w:rFonts w:ascii="Calibri" w:hAnsi="Calibri" w:cs="Calibri"/>
          <w:lang w:val="es-ES"/>
        </w:rPr>
        <w:t xml:space="preserve">, compilado por A. </w:t>
      </w:r>
      <w:r w:rsidRPr="0011625E">
        <w:rPr>
          <w:rFonts w:ascii="Calibri" w:eastAsia="SimSun" w:hAnsi="Calibri" w:cs="Calibri"/>
          <w:lang w:eastAsia="zh-CN"/>
        </w:rPr>
        <w:t xml:space="preserve">Benedetti y J. </w:t>
      </w:r>
      <w:proofErr w:type="spellStart"/>
      <w:r w:rsidRPr="0011625E">
        <w:rPr>
          <w:rFonts w:ascii="Calibri" w:eastAsia="SimSun" w:hAnsi="Calibri" w:cs="Calibri"/>
          <w:lang w:eastAsia="zh-CN"/>
        </w:rPr>
        <w:t>Tomasi</w:t>
      </w:r>
      <w:proofErr w:type="spellEnd"/>
      <w:r w:rsidRPr="0011625E">
        <w:rPr>
          <w:rFonts w:ascii="Calibri" w:eastAsia="SimSun" w:hAnsi="Calibri" w:cs="Calibri"/>
          <w:lang w:eastAsia="zh-CN"/>
        </w:rPr>
        <w:t xml:space="preserve">, </w:t>
      </w:r>
      <w:r w:rsidRPr="0011625E">
        <w:rPr>
          <w:rFonts w:ascii="Calibri" w:hAnsi="Calibri" w:cs="Calibri"/>
          <w:lang w:val="es-ES"/>
        </w:rPr>
        <w:t xml:space="preserve"> pp. 63-118. Buenos Aires</w:t>
      </w:r>
      <w:r w:rsidRPr="0011625E">
        <w:rPr>
          <w:rFonts w:ascii="Calibri" w:hAnsi="Calibri" w:cs="Calibri"/>
        </w:rPr>
        <w:t>, Editorial de la Facultad de Filosofía y Letras, UBA.</w:t>
      </w:r>
    </w:p>
    <w:p w:rsidR="0011625E" w:rsidRPr="0011625E" w:rsidRDefault="0011625E" w:rsidP="0011625E">
      <w:pPr>
        <w:jc w:val="both"/>
        <w:rPr>
          <w:rFonts w:ascii="Calibri" w:hAnsi="Calibri" w:cs="Calibri"/>
          <w:lang w:val="es-ES"/>
        </w:rPr>
      </w:pPr>
      <w:proofErr w:type="spellStart"/>
      <w:r w:rsidRPr="0011625E">
        <w:rPr>
          <w:rFonts w:ascii="Calibri" w:hAnsi="Calibri" w:cs="Calibri"/>
          <w:color w:val="26282A"/>
        </w:rPr>
        <w:t>Bugallo</w:t>
      </w:r>
      <w:proofErr w:type="spellEnd"/>
      <w:r w:rsidRPr="0011625E">
        <w:rPr>
          <w:rFonts w:ascii="Calibri" w:hAnsi="Calibri" w:cs="Calibri"/>
          <w:color w:val="26282A"/>
        </w:rPr>
        <w:t>, L.,</w:t>
      </w:r>
      <w:r w:rsidRPr="0011625E">
        <w:rPr>
          <w:rFonts w:ascii="Calibri" w:hAnsi="Calibri" w:cs="Calibri"/>
          <w:lang w:val="es-ES"/>
        </w:rPr>
        <w:t xml:space="preserve"> Mamani L. </w:t>
      </w:r>
      <w:proofErr w:type="spellStart"/>
      <w:r w:rsidRPr="0011625E">
        <w:rPr>
          <w:rFonts w:ascii="Calibri" w:hAnsi="Calibri" w:cs="Calibri"/>
          <w:lang w:val="es-ES"/>
        </w:rPr>
        <w:t>M.y</w:t>
      </w:r>
      <w:proofErr w:type="spellEnd"/>
      <w:r w:rsidRPr="0011625E">
        <w:rPr>
          <w:rFonts w:ascii="Calibri" w:hAnsi="Calibri" w:cs="Calibri"/>
          <w:lang w:val="es-ES"/>
        </w:rPr>
        <w:t xml:space="preserve"> Paredes L. </w:t>
      </w:r>
      <w:r w:rsidRPr="0011625E">
        <w:rPr>
          <w:rFonts w:ascii="Calibri" w:hAnsi="Calibri" w:cs="Calibri"/>
          <w:color w:val="26282A"/>
        </w:rPr>
        <w:t>(</w:t>
      </w:r>
      <w:r w:rsidRPr="0011625E">
        <w:rPr>
          <w:rFonts w:ascii="Calibri" w:hAnsi="Calibri" w:cs="Calibri"/>
          <w:lang w:val="es-ES"/>
        </w:rPr>
        <w:t>2014). “</w:t>
      </w:r>
      <w:r w:rsidRPr="0011625E">
        <w:rPr>
          <w:rFonts w:ascii="Calibri" w:hAnsi="Calibri" w:cs="Calibri"/>
        </w:rPr>
        <w:t xml:space="preserve">Moliendas y producción de harinas para autoconsumo en las economías domésticas </w:t>
      </w:r>
      <w:proofErr w:type="spellStart"/>
      <w:r w:rsidRPr="0011625E">
        <w:rPr>
          <w:rFonts w:ascii="Calibri" w:hAnsi="Calibri" w:cs="Calibri"/>
        </w:rPr>
        <w:t>quebradeñas</w:t>
      </w:r>
      <w:proofErr w:type="spellEnd"/>
      <w:r w:rsidRPr="0011625E">
        <w:rPr>
          <w:rFonts w:ascii="Calibri" w:hAnsi="Calibri" w:cs="Calibri"/>
        </w:rPr>
        <w:t xml:space="preserve"> durante el siglo XX”. En </w:t>
      </w:r>
      <w:r w:rsidRPr="0011625E">
        <w:rPr>
          <w:rFonts w:ascii="Calibri" w:hAnsi="Calibri" w:cs="Calibri"/>
          <w:i/>
        </w:rPr>
        <w:t xml:space="preserve">Investigaciones </w:t>
      </w:r>
      <w:r w:rsidRPr="0011625E">
        <w:rPr>
          <w:rFonts w:ascii="Calibri" w:hAnsi="Calibri" w:cs="Calibri"/>
          <w:i/>
        </w:rPr>
        <w:lastRenderedPageBreak/>
        <w:t>del Instituto Interdisciplinario Tilcara</w:t>
      </w:r>
      <w:r w:rsidRPr="0011625E">
        <w:rPr>
          <w:rFonts w:ascii="Calibri" w:hAnsi="Calibri" w:cs="Calibri"/>
        </w:rPr>
        <w:t xml:space="preserve">, pp. 65-106. </w:t>
      </w:r>
      <w:r w:rsidRPr="0011625E">
        <w:rPr>
          <w:rFonts w:ascii="Calibri" w:hAnsi="Calibri" w:cs="Calibri"/>
          <w:lang w:val="es-ES"/>
        </w:rPr>
        <w:t>Buenos Aires</w:t>
      </w:r>
      <w:r w:rsidRPr="0011625E">
        <w:rPr>
          <w:rFonts w:ascii="Calibri" w:hAnsi="Calibri" w:cs="Calibri"/>
        </w:rPr>
        <w:t>, Editorial de la Facultad de Filosofía y Letras, UBA.</w:t>
      </w:r>
    </w:p>
    <w:p w:rsidR="0011625E" w:rsidRPr="0011625E" w:rsidRDefault="0011625E" w:rsidP="0011625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26282A"/>
          <w:lang w:eastAsia="es-AR"/>
        </w:rPr>
      </w:pPr>
      <w:r w:rsidRPr="0011625E">
        <w:rPr>
          <w:rFonts w:ascii="Calibri" w:eastAsia="Times New Roman" w:hAnsi="Calibri" w:cs="Calibri"/>
          <w:b/>
          <w:color w:val="26282A"/>
          <w:lang w:eastAsia="es-AR"/>
        </w:rPr>
        <w:t>Contacto</w:t>
      </w:r>
    </w:p>
    <w:p w:rsidR="0011625E" w:rsidRPr="0011625E" w:rsidRDefault="00B84C76" w:rsidP="0011625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6282A"/>
          <w:lang w:eastAsia="es-AR"/>
        </w:rPr>
      </w:pPr>
      <w:hyperlink r:id="rId6" w:history="1">
        <w:r w:rsidR="0011625E" w:rsidRPr="0011625E">
          <w:rPr>
            <w:rFonts w:ascii="Calibri" w:eastAsia="Times New Roman" w:hAnsi="Calibri" w:cs="Calibri"/>
            <w:color w:val="0000FF" w:themeColor="hyperlink"/>
            <w:u w:val="single"/>
            <w:lang w:eastAsia="es-AR"/>
          </w:rPr>
          <w:t>bugallolucila@yahoo.com.ar</w:t>
        </w:r>
      </w:hyperlink>
    </w:p>
    <w:p w:rsidR="0011625E" w:rsidRPr="0011625E" w:rsidRDefault="0011625E" w:rsidP="0011625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6282A"/>
          <w:highlight w:val="yellow"/>
          <w:lang w:eastAsia="es-AR"/>
        </w:rPr>
      </w:pPr>
      <w:r w:rsidRPr="0011625E">
        <w:rPr>
          <w:rFonts w:ascii="Calibri" w:eastAsia="Times New Roman" w:hAnsi="Calibri" w:cs="Calibri"/>
          <w:color w:val="26282A"/>
          <w:lang w:eastAsia="es-AR"/>
        </w:rPr>
        <w:t>https://unju.academia.edu/LucilaBugallo</w:t>
      </w:r>
    </w:p>
    <w:p w:rsidR="0011625E" w:rsidRPr="0011625E" w:rsidRDefault="0011625E" w:rsidP="0011625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26282A"/>
          <w:lang w:eastAsia="es-AR"/>
        </w:rPr>
      </w:pPr>
      <w:r w:rsidRPr="0011625E">
        <w:rPr>
          <w:rFonts w:ascii="Calibri" w:eastAsia="Times New Roman" w:hAnsi="Calibri" w:cs="Calibri"/>
          <w:b/>
          <w:color w:val="26282A"/>
          <w:lang w:eastAsia="es-AR"/>
        </w:rPr>
        <w:t>Proyectos que dirige o en los que participa</w:t>
      </w:r>
    </w:p>
    <w:p w:rsidR="0011625E" w:rsidRPr="0011625E" w:rsidRDefault="0011625E" w:rsidP="0011625E">
      <w:pPr>
        <w:pBdr>
          <w:bottom w:val="single" w:sz="6" w:space="5" w:color="F1F1F5"/>
        </w:pBd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26282A"/>
          <w:lang w:val="es-ES"/>
        </w:rPr>
      </w:pPr>
      <w:r w:rsidRPr="0011625E">
        <w:rPr>
          <w:rFonts w:ascii="Calibri" w:hAnsi="Calibri" w:cs="Calibri"/>
          <w:color w:val="26282A"/>
          <w:lang w:val="es-ES"/>
        </w:rPr>
        <w:t xml:space="preserve">2018, </w:t>
      </w:r>
      <w:r w:rsidRPr="0011625E">
        <w:rPr>
          <w:rFonts w:ascii="Calibri" w:hAnsi="Calibri" w:cs="Calibri"/>
        </w:rPr>
        <w:t xml:space="preserve">Integrante Investigador en Proyecto </w:t>
      </w:r>
      <w:r w:rsidRPr="0011625E">
        <w:rPr>
          <w:rFonts w:ascii="Calibri" w:hAnsi="Calibri" w:cs="Calibri"/>
          <w:bCs/>
        </w:rPr>
        <w:t xml:space="preserve">de Investigación Básica, Aplicados, de Transferencia e Innovación Tecnológica, Secretaría de Ciencia y Técnica, Universidad de Buenos Aires. </w:t>
      </w:r>
      <w:r w:rsidRPr="0011625E">
        <w:rPr>
          <w:rFonts w:ascii="Calibri" w:hAnsi="Calibri" w:cs="Calibri"/>
          <w:color w:val="26282A"/>
        </w:rPr>
        <w:t>Título: </w:t>
      </w:r>
      <w:r w:rsidRPr="0011625E">
        <w:rPr>
          <w:rFonts w:ascii="Calibri" w:hAnsi="Calibri" w:cs="Calibri"/>
          <w:i/>
          <w:iCs/>
          <w:color w:val="26282A"/>
          <w:lang w:val="es-ES"/>
        </w:rPr>
        <w:t>De objetos, imágenes y ontologías: un abordaje interdisciplinar sobre el rol de la producción plástica del NO. argentino en la constitución de órdenes cosmológicos</w:t>
      </w:r>
      <w:r w:rsidRPr="0011625E">
        <w:rPr>
          <w:rFonts w:ascii="Calibri" w:hAnsi="Calibri" w:cs="Calibri"/>
          <w:color w:val="26282A"/>
          <w:lang w:val="es-ES"/>
        </w:rPr>
        <w:t>.</w:t>
      </w:r>
      <w:r w:rsidRPr="0011625E">
        <w:rPr>
          <w:rFonts w:ascii="Calibri" w:hAnsi="Calibri" w:cs="Calibri"/>
          <w:color w:val="26282A"/>
        </w:rPr>
        <w:t xml:space="preserve"> </w:t>
      </w:r>
      <w:r w:rsidRPr="0011625E">
        <w:rPr>
          <w:rFonts w:ascii="Calibri" w:hAnsi="Calibri" w:cs="Calibri"/>
          <w:color w:val="26282A"/>
          <w:lang w:val="es-ES"/>
        </w:rPr>
        <w:t xml:space="preserve">Directora: María Alba </w:t>
      </w:r>
      <w:proofErr w:type="spellStart"/>
      <w:r w:rsidRPr="0011625E">
        <w:rPr>
          <w:rFonts w:ascii="Calibri" w:hAnsi="Calibri" w:cs="Calibri"/>
          <w:color w:val="26282A"/>
          <w:lang w:val="es-ES"/>
        </w:rPr>
        <w:t>Bovisio</w:t>
      </w:r>
      <w:proofErr w:type="spellEnd"/>
      <w:r w:rsidRPr="0011625E">
        <w:rPr>
          <w:rFonts w:ascii="Calibri" w:hAnsi="Calibri" w:cs="Calibri"/>
          <w:color w:val="26282A"/>
          <w:lang w:val="es-ES"/>
        </w:rPr>
        <w:t xml:space="preserve">, Co-director: Javier </w:t>
      </w:r>
      <w:proofErr w:type="spellStart"/>
      <w:r w:rsidRPr="0011625E">
        <w:rPr>
          <w:rFonts w:ascii="Calibri" w:hAnsi="Calibri" w:cs="Calibri"/>
          <w:color w:val="26282A"/>
          <w:lang w:val="es-ES"/>
        </w:rPr>
        <w:t>Nastri</w:t>
      </w:r>
      <w:proofErr w:type="spellEnd"/>
      <w:r w:rsidRPr="0011625E">
        <w:rPr>
          <w:rFonts w:ascii="Calibri" w:hAnsi="Calibri" w:cs="Calibri"/>
          <w:color w:val="26282A"/>
          <w:lang w:val="es-ES"/>
        </w:rPr>
        <w:t xml:space="preserve">. </w:t>
      </w:r>
      <w:r w:rsidRPr="0011625E">
        <w:rPr>
          <w:rFonts w:ascii="Calibri" w:hAnsi="Calibri" w:cs="Calibri"/>
          <w:color w:val="26282A"/>
        </w:rPr>
        <w:t xml:space="preserve">Disciplina/área del proyecto: Área: ARTES, disciplina: Historia del Arte. </w:t>
      </w:r>
      <w:r w:rsidRPr="0011625E">
        <w:rPr>
          <w:rFonts w:ascii="Calibri" w:hAnsi="Calibri" w:cs="Calibri"/>
          <w:color w:val="26282A"/>
          <w:lang w:val="es-ES"/>
        </w:rPr>
        <w:t> </w:t>
      </w:r>
      <w:r w:rsidRPr="0011625E">
        <w:rPr>
          <w:rFonts w:ascii="Calibri" w:hAnsi="Calibri" w:cs="Calibri"/>
          <w:color w:val="26282A"/>
        </w:rPr>
        <w:t>Modalidad I.</w:t>
      </w:r>
      <w:r w:rsidRPr="0011625E">
        <w:rPr>
          <w:rFonts w:ascii="Calibri" w:hAnsi="Calibri" w:cs="Calibri"/>
          <w:color w:val="26282A"/>
          <w:lang w:val="es-ES"/>
        </w:rPr>
        <w:t> Código: 20020170100321BA. (1º enero 2018- 31 diciembre 2021)</w:t>
      </w:r>
    </w:p>
    <w:p w:rsidR="0011625E" w:rsidRPr="0011625E" w:rsidRDefault="0011625E" w:rsidP="0011625E">
      <w:pPr>
        <w:tabs>
          <w:tab w:val="center" w:pos="4252"/>
          <w:tab w:val="right" w:pos="6925"/>
          <w:tab w:val="left" w:pos="6950"/>
          <w:tab w:val="right" w:pos="8504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es-AR"/>
        </w:rPr>
      </w:pPr>
      <w:r w:rsidRPr="0011625E">
        <w:rPr>
          <w:rFonts w:ascii="Calibri" w:eastAsia="Times New Roman" w:hAnsi="Calibri" w:cs="Calibri"/>
          <w:lang w:eastAsia="es-AR"/>
        </w:rPr>
        <w:t xml:space="preserve">2017, </w:t>
      </w:r>
      <w:r w:rsidRPr="0011625E">
        <w:rPr>
          <w:rFonts w:ascii="Calibri" w:eastAsia="Times New Roman" w:hAnsi="Calibri" w:cs="Calibri"/>
          <w:bCs/>
          <w:lang w:eastAsia="es-AR"/>
        </w:rPr>
        <w:t>Directora</w:t>
      </w:r>
      <w:r w:rsidRPr="0011625E">
        <w:rPr>
          <w:rFonts w:ascii="Calibri" w:eastAsia="Times New Roman" w:hAnsi="Calibri" w:cs="Calibri"/>
          <w:lang w:eastAsia="es-AR"/>
        </w:rPr>
        <w:t xml:space="preserve"> del Proyecto </w:t>
      </w:r>
      <w:r w:rsidRPr="0011625E">
        <w:rPr>
          <w:rFonts w:ascii="Calibri" w:eastAsia="Times New Roman" w:hAnsi="Calibri" w:cs="Calibri"/>
          <w:i/>
          <w:lang w:eastAsia="es-AR"/>
        </w:rPr>
        <w:t>Materialidades, sonidos, texturas y colores. Abordajes interdisciplinarios desde las ciencias sociales</w:t>
      </w:r>
      <w:r w:rsidRPr="0011625E">
        <w:rPr>
          <w:rFonts w:ascii="Calibri" w:eastAsia="Times New Roman" w:hAnsi="Calibri" w:cs="Calibri"/>
          <w:lang w:eastAsia="es-AR"/>
        </w:rPr>
        <w:t xml:space="preserve">. </w:t>
      </w:r>
      <w:r w:rsidRPr="0011625E">
        <w:rPr>
          <w:rFonts w:ascii="Calibri" w:eastAsia="Times New Roman" w:hAnsi="Calibri" w:cs="Calibri"/>
          <w:bCs/>
          <w:lang w:eastAsia="es-AR"/>
        </w:rPr>
        <w:t>Programa</w:t>
      </w:r>
      <w:r w:rsidRPr="0011625E">
        <w:rPr>
          <w:rFonts w:ascii="Calibri" w:eastAsia="UnDotum" w:hAnsi="Calibri" w:cs="Calibri"/>
          <w:bCs/>
          <w:lang w:eastAsia="es-AR"/>
        </w:rPr>
        <w:t xml:space="preserve"> </w:t>
      </w:r>
      <w:r w:rsidRPr="0011625E">
        <w:rPr>
          <w:rFonts w:ascii="Calibri" w:eastAsia="Times New Roman" w:hAnsi="Calibri" w:cs="Calibri"/>
          <w:bCs/>
          <w:lang w:eastAsia="es-AR"/>
        </w:rPr>
        <w:t>de</w:t>
      </w:r>
      <w:r w:rsidRPr="0011625E">
        <w:rPr>
          <w:rFonts w:ascii="Calibri" w:eastAsia="UnDotum" w:hAnsi="Calibri" w:cs="Calibri"/>
          <w:bCs/>
          <w:lang w:eastAsia="es-AR"/>
        </w:rPr>
        <w:t xml:space="preserve"> </w:t>
      </w:r>
      <w:r w:rsidRPr="0011625E">
        <w:rPr>
          <w:rFonts w:ascii="Calibri" w:eastAsia="Times New Roman" w:hAnsi="Calibri" w:cs="Calibri"/>
          <w:bCs/>
          <w:lang w:eastAsia="es-AR"/>
        </w:rPr>
        <w:t>Apoyo</w:t>
      </w:r>
      <w:r w:rsidRPr="0011625E">
        <w:rPr>
          <w:rFonts w:ascii="Calibri" w:eastAsia="UnDotum" w:hAnsi="Calibri" w:cs="Calibri"/>
          <w:bCs/>
          <w:lang w:eastAsia="es-AR"/>
        </w:rPr>
        <w:t xml:space="preserve"> </w:t>
      </w:r>
      <w:r w:rsidRPr="0011625E">
        <w:rPr>
          <w:rFonts w:ascii="Calibri" w:eastAsia="Times New Roman" w:hAnsi="Calibri" w:cs="Calibri"/>
          <w:bCs/>
          <w:lang w:eastAsia="es-AR"/>
        </w:rPr>
        <w:t>a</w:t>
      </w:r>
      <w:r w:rsidRPr="0011625E">
        <w:rPr>
          <w:rFonts w:ascii="Calibri" w:eastAsia="UnDotum" w:hAnsi="Calibri" w:cs="Calibri"/>
          <w:bCs/>
          <w:lang w:eastAsia="es-AR"/>
        </w:rPr>
        <w:t xml:space="preserve"> </w:t>
      </w:r>
      <w:r w:rsidRPr="0011625E">
        <w:rPr>
          <w:rFonts w:ascii="Calibri" w:eastAsia="Times New Roman" w:hAnsi="Calibri" w:cs="Calibri"/>
          <w:bCs/>
          <w:lang w:eastAsia="es-AR"/>
        </w:rPr>
        <w:t>la</w:t>
      </w:r>
      <w:r w:rsidRPr="0011625E">
        <w:rPr>
          <w:rFonts w:ascii="Calibri" w:eastAsia="UnDotum" w:hAnsi="Calibri" w:cs="Calibri"/>
          <w:bCs/>
          <w:lang w:eastAsia="es-AR"/>
        </w:rPr>
        <w:t xml:space="preserve"> </w:t>
      </w:r>
      <w:r w:rsidRPr="0011625E">
        <w:rPr>
          <w:rFonts w:ascii="Calibri" w:eastAsia="Times New Roman" w:hAnsi="Calibri" w:cs="Calibri"/>
          <w:bCs/>
          <w:lang w:eastAsia="es-AR"/>
        </w:rPr>
        <w:t>Investigación</w:t>
      </w:r>
      <w:r w:rsidRPr="0011625E">
        <w:rPr>
          <w:rFonts w:ascii="Calibri" w:eastAsia="UnDotum" w:hAnsi="Calibri" w:cs="Calibri"/>
          <w:bCs/>
          <w:lang w:eastAsia="es-AR"/>
        </w:rPr>
        <w:t xml:space="preserve"> </w:t>
      </w:r>
      <w:r w:rsidRPr="0011625E">
        <w:rPr>
          <w:rFonts w:ascii="Calibri" w:eastAsia="Times New Roman" w:hAnsi="Calibri" w:cs="Calibri"/>
          <w:bCs/>
          <w:lang w:eastAsia="es-AR"/>
        </w:rPr>
        <w:t>en</w:t>
      </w:r>
      <w:r w:rsidRPr="0011625E">
        <w:rPr>
          <w:rFonts w:ascii="Calibri" w:eastAsia="UnDotum" w:hAnsi="Calibri" w:cs="Calibri"/>
          <w:bCs/>
          <w:lang w:eastAsia="es-AR"/>
        </w:rPr>
        <w:t xml:space="preserve"> </w:t>
      </w:r>
      <w:r w:rsidRPr="0011625E">
        <w:rPr>
          <w:rFonts w:ascii="Calibri" w:eastAsia="Times New Roman" w:hAnsi="Calibri" w:cs="Calibri"/>
          <w:bCs/>
          <w:lang w:eastAsia="es-AR"/>
        </w:rPr>
        <w:t>el</w:t>
      </w:r>
      <w:r w:rsidRPr="0011625E">
        <w:rPr>
          <w:rFonts w:ascii="Calibri" w:eastAsia="UnDotum" w:hAnsi="Calibri" w:cs="Calibri"/>
          <w:bCs/>
          <w:lang w:eastAsia="es-AR"/>
        </w:rPr>
        <w:t xml:space="preserve"> </w:t>
      </w:r>
      <w:r w:rsidRPr="0011625E">
        <w:rPr>
          <w:rFonts w:ascii="Calibri" w:eastAsia="Times New Roman" w:hAnsi="Calibri" w:cs="Calibri"/>
          <w:bCs/>
          <w:lang w:eastAsia="es-AR"/>
        </w:rPr>
        <w:t>Instituto</w:t>
      </w:r>
      <w:r w:rsidRPr="0011625E">
        <w:rPr>
          <w:rFonts w:ascii="Calibri" w:eastAsia="UnDotum" w:hAnsi="Calibri" w:cs="Calibri"/>
          <w:bCs/>
          <w:lang w:eastAsia="es-AR"/>
        </w:rPr>
        <w:t xml:space="preserve"> </w:t>
      </w:r>
      <w:r w:rsidRPr="0011625E">
        <w:rPr>
          <w:rFonts w:ascii="Calibri" w:eastAsia="Times New Roman" w:hAnsi="Calibri" w:cs="Calibri"/>
          <w:bCs/>
          <w:lang w:eastAsia="es-AR"/>
        </w:rPr>
        <w:t>Interdisciplinario</w:t>
      </w:r>
      <w:r w:rsidRPr="0011625E">
        <w:rPr>
          <w:rFonts w:ascii="Calibri" w:eastAsia="UnDotum" w:hAnsi="Calibri" w:cs="Calibri"/>
          <w:bCs/>
          <w:lang w:eastAsia="es-AR"/>
        </w:rPr>
        <w:t xml:space="preserve"> </w:t>
      </w:r>
      <w:r w:rsidRPr="0011625E">
        <w:rPr>
          <w:rFonts w:ascii="Calibri" w:eastAsia="Times New Roman" w:hAnsi="Calibri" w:cs="Calibri"/>
          <w:bCs/>
          <w:lang w:eastAsia="es-AR"/>
        </w:rPr>
        <w:t>Tilcara</w:t>
      </w:r>
      <w:r w:rsidRPr="0011625E">
        <w:rPr>
          <w:rFonts w:ascii="Calibri" w:eastAsia="UnDotum" w:hAnsi="Calibri" w:cs="Calibri"/>
          <w:bCs/>
          <w:lang w:eastAsia="es-AR"/>
        </w:rPr>
        <w:t xml:space="preserve"> – </w:t>
      </w:r>
      <w:r w:rsidRPr="0011625E">
        <w:rPr>
          <w:rFonts w:ascii="Calibri" w:eastAsia="Times New Roman" w:hAnsi="Calibri" w:cs="Calibri"/>
          <w:bCs/>
          <w:lang w:eastAsia="es-AR"/>
        </w:rPr>
        <w:t xml:space="preserve">PAITI. </w:t>
      </w:r>
      <w:proofErr w:type="spellStart"/>
      <w:r w:rsidRPr="0011625E">
        <w:rPr>
          <w:rFonts w:ascii="Calibri" w:eastAsia="Times New Roman" w:hAnsi="Calibri" w:cs="Calibri"/>
          <w:bCs/>
          <w:lang w:eastAsia="es-AR"/>
        </w:rPr>
        <w:t>FFyL</w:t>
      </w:r>
      <w:proofErr w:type="spellEnd"/>
      <w:r w:rsidRPr="0011625E">
        <w:rPr>
          <w:rFonts w:ascii="Calibri" w:eastAsia="Times New Roman" w:hAnsi="Calibri" w:cs="Calibri"/>
          <w:bCs/>
          <w:lang w:eastAsia="es-AR"/>
        </w:rPr>
        <w:t xml:space="preserve">, UBA. Septiembre 2017- 2019. Res. (D) N° 2271 (25/08/2017). </w:t>
      </w:r>
      <w:r w:rsidRPr="0011625E">
        <w:rPr>
          <w:rFonts w:ascii="Calibri" w:eastAsia="Times New Roman" w:hAnsi="Calibri" w:cs="Calibri"/>
          <w:lang w:eastAsia="es-AR"/>
        </w:rPr>
        <w:t>Desde 01/09/2017 a 1/09/2020.</w:t>
      </w:r>
    </w:p>
    <w:p w:rsidR="0011625E" w:rsidRPr="0011625E" w:rsidRDefault="0011625E" w:rsidP="001162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val="es-ES" w:eastAsia="es-ES"/>
        </w:rPr>
      </w:pPr>
    </w:p>
    <w:p w:rsidR="0011625E" w:rsidRPr="0011625E" w:rsidRDefault="0011625E" w:rsidP="001162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11625E">
        <w:rPr>
          <w:rFonts w:ascii="Calibri" w:eastAsia="Times New Roman" w:hAnsi="Calibri" w:cs="Calibri"/>
          <w:lang w:val="es-ES" w:eastAsia="es-ES"/>
        </w:rPr>
        <w:t xml:space="preserve">2016, Co-Directora del Proyecto </w:t>
      </w:r>
      <w:r w:rsidRPr="0011625E">
        <w:rPr>
          <w:rFonts w:ascii="Calibri" w:eastAsia="Times New Roman" w:hAnsi="Calibri" w:cs="Calibri"/>
          <w:i/>
          <w:lang w:val="es-ES" w:eastAsia="es-ES"/>
        </w:rPr>
        <w:t>Prácticas Sociales y Culturales en torno a los objetos artísticos religiosos. Puna y quebrada de Humahuaca. De la Evangelización a la actualidad</w:t>
      </w:r>
      <w:r w:rsidRPr="0011625E">
        <w:rPr>
          <w:rFonts w:ascii="Calibri" w:eastAsia="Times New Roman" w:hAnsi="Calibri" w:cs="Calibri"/>
          <w:lang w:val="es-ES" w:eastAsia="es-ES"/>
        </w:rPr>
        <w:t xml:space="preserve">. Proyecto SECTER, Universidad Nacional de Jujuy, Categoría A. Dirección Dra. Gabriela </w:t>
      </w:r>
      <w:proofErr w:type="spellStart"/>
      <w:r w:rsidRPr="0011625E">
        <w:rPr>
          <w:rFonts w:ascii="Calibri" w:eastAsia="Times New Roman" w:hAnsi="Calibri" w:cs="Calibri"/>
          <w:lang w:val="es-ES" w:eastAsia="es-ES"/>
        </w:rPr>
        <w:t>Sica</w:t>
      </w:r>
      <w:proofErr w:type="spellEnd"/>
      <w:r w:rsidRPr="0011625E">
        <w:rPr>
          <w:rFonts w:ascii="Calibri" w:eastAsia="Times New Roman" w:hAnsi="Calibri" w:cs="Calibri"/>
          <w:lang w:val="es-ES" w:eastAsia="es-ES"/>
        </w:rPr>
        <w:t>. Código C/0197. Desde 01/01/2016 a 31/12/2019</w:t>
      </w:r>
    </w:p>
    <w:p w:rsidR="0011625E" w:rsidRPr="0011625E" w:rsidRDefault="0011625E" w:rsidP="0011625E">
      <w:pPr>
        <w:jc w:val="both"/>
        <w:rPr>
          <w:rFonts w:ascii="Calibri" w:hAnsi="Calibri" w:cs="Calibri"/>
          <w:b/>
          <w:bCs/>
          <w:lang w:val="es-VE"/>
        </w:rPr>
      </w:pPr>
    </w:p>
    <w:p w:rsidR="0011625E" w:rsidRPr="0011625E" w:rsidRDefault="0011625E" w:rsidP="0011625E">
      <w:pPr>
        <w:jc w:val="both"/>
        <w:rPr>
          <w:rFonts w:ascii="Calibri" w:hAnsi="Calibri" w:cs="Calibri"/>
          <w:b/>
          <w:bCs/>
          <w:lang w:val="es-VE"/>
        </w:rPr>
      </w:pPr>
    </w:p>
    <w:p w:rsidR="0011625E" w:rsidRPr="0011625E" w:rsidRDefault="0011625E" w:rsidP="0011625E">
      <w:pPr>
        <w:jc w:val="both"/>
        <w:rPr>
          <w:rFonts w:ascii="Calibri" w:hAnsi="Calibri" w:cs="Calibri"/>
          <w:b/>
          <w:bCs/>
          <w:lang w:val="es-VE"/>
        </w:rPr>
      </w:pPr>
    </w:p>
    <w:p w:rsidR="0011625E" w:rsidRPr="0011625E" w:rsidRDefault="0011625E" w:rsidP="0011625E">
      <w:pPr>
        <w:jc w:val="both"/>
        <w:rPr>
          <w:rFonts w:ascii="Calibri" w:hAnsi="Calibri" w:cs="Calibri"/>
          <w:b/>
          <w:bCs/>
          <w:lang w:val="es-VE"/>
        </w:rPr>
      </w:pPr>
    </w:p>
    <w:p w:rsidR="001B19E9" w:rsidRDefault="00B84C76"/>
    <w:sectPr w:rsidR="001B1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Dotum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5E"/>
    <w:rsid w:val="0011625E"/>
    <w:rsid w:val="00170246"/>
    <w:rsid w:val="00482DEB"/>
    <w:rsid w:val="00B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gallolucila@yahoo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2019-01-17T13:55:00Z</dcterms:created>
  <dcterms:modified xsi:type="dcterms:W3CDTF">2019-01-18T19:04:00Z</dcterms:modified>
</cp:coreProperties>
</file>